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7F" w:rsidRPr="004B2363" w:rsidRDefault="00E84D0B" w:rsidP="00CE767F">
      <w:pPr>
        <w:snapToGrid w:val="0"/>
        <w:ind w:righ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附件1</w:t>
      </w:r>
    </w:p>
    <w:p w:rsidR="009A6494" w:rsidRDefault="009A6494">
      <w:pPr>
        <w:snapToGrid w:val="0"/>
        <w:ind w:right="561"/>
        <w:rPr>
          <w:rFonts w:ascii="黑体" w:eastAsia="黑体" w:hAnsi="黑体"/>
          <w:bCs/>
          <w:sz w:val="32"/>
          <w:szCs w:val="32"/>
        </w:rPr>
      </w:pPr>
    </w:p>
    <w:p w:rsidR="009A6494" w:rsidRPr="00FA516E" w:rsidRDefault="00E84D0B" w:rsidP="00FA51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0"/>
        </w:rPr>
      </w:pPr>
      <w:r w:rsidRPr="00FA516E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0"/>
        </w:rPr>
        <w:t>第十</w:t>
      </w:r>
      <w:r w:rsidRPr="00FA516E"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0"/>
        </w:rPr>
        <w:t>九</w:t>
      </w:r>
      <w:r w:rsidRPr="00FA516E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0"/>
        </w:rPr>
        <w:t>届中国药师周日程</w:t>
      </w:r>
      <w:r w:rsidR="00BB6CB7" w:rsidRPr="00FA516E"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0"/>
        </w:rPr>
        <w:t>表</w:t>
      </w:r>
    </w:p>
    <w:tbl>
      <w:tblPr>
        <w:tblW w:w="9635" w:type="dxa"/>
        <w:tblInd w:w="-5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5"/>
        <w:gridCol w:w="1477"/>
        <w:gridCol w:w="2039"/>
        <w:gridCol w:w="5244"/>
      </w:tblGrid>
      <w:tr w:rsidR="00BB6CB7" w:rsidTr="000C3777">
        <w:trPr>
          <w:trHeight w:val="538"/>
          <w:tblHeader/>
        </w:trPr>
        <w:tc>
          <w:tcPr>
            <w:tcW w:w="875" w:type="dxa"/>
            <w:tcBorders>
              <w:top w:val="double" w:sz="6" w:space="0" w:color="000000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>
              <w:rPr>
                <w:rFonts w:ascii="仿宋_GB2312" w:eastAsia="仿宋_GB2312" w:hAnsi="黑体" w:hint="eastAsia"/>
                <w:b/>
                <w:caps/>
                <w:sz w:val="24"/>
              </w:rPr>
              <w:t>日期</w:t>
            </w:r>
          </w:p>
        </w:tc>
        <w:tc>
          <w:tcPr>
            <w:tcW w:w="1477" w:type="dxa"/>
            <w:tcBorders>
              <w:top w:val="double" w:sz="6" w:space="0" w:color="000000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>
              <w:rPr>
                <w:rFonts w:ascii="仿宋_GB2312" w:eastAsia="仿宋_GB2312" w:hAnsi="黑体" w:hint="eastAsia"/>
                <w:b/>
                <w:caps/>
                <w:sz w:val="24"/>
              </w:rPr>
              <w:t>时间</w:t>
            </w:r>
          </w:p>
        </w:tc>
        <w:tc>
          <w:tcPr>
            <w:tcW w:w="2039" w:type="dxa"/>
            <w:tcBorders>
              <w:top w:val="double" w:sz="6" w:space="0" w:color="000000"/>
            </w:tcBorders>
            <w:vAlign w:val="center"/>
          </w:tcPr>
          <w:p w:rsidR="00BB6CB7" w:rsidRDefault="00BB6CB7" w:rsidP="00BB6CB7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>
              <w:rPr>
                <w:rFonts w:ascii="仿宋_GB2312" w:eastAsia="仿宋_GB2312" w:hAnsi="黑体" w:hint="eastAsia"/>
                <w:b/>
                <w:caps/>
                <w:sz w:val="24"/>
              </w:rPr>
              <w:t>地点</w:t>
            </w:r>
          </w:p>
        </w:tc>
        <w:tc>
          <w:tcPr>
            <w:tcW w:w="5244" w:type="dxa"/>
            <w:tcBorders>
              <w:top w:val="double" w:sz="6" w:space="0" w:color="000000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="黑体"/>
                <w:b/>
                <w:caps/>
                <w:sz w:val="24"/>
              </w:rPr>
            </w:pPr>
            <w:r>
              <w:rPr>
                <w:rFonts w:ascii="仿宋_GB2312" w:eastAsia="仿宋_GB2312" w:hAnsi="黑体" w:hint="eastAsia"/>
                <w:b/>
                <w:caps/>
                <w:sz w:val="24"/>
              </w:rPr>
              <w:t>内容</w:t>
            </w:r>
          </w:p>
        </w:tc>
      </w:tr>
      <w:tr w:rsidR="00BB6CB7" w:rsidTr="000C3777">
        <w:trPr>
          <w:trHeight w:val="655"/>
        </w:trPr>
        <w:tc>
          <w:tcPr>
            <w:tcW w:w="875" w:type="dxa"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10月31日</w:t>
            </w:r>
          </w:p>
        </w:tc>
        <w:tc>
          <w:tcPr>
            <w:tcW w:w="1477" w:type="dxa"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18:00-20:00</w:t>
            </w:r>
          </w:p>
        </w:tc>
        <w:tc>
          <w:tcPr>
            <w:tcW w:w="2039" w:type="dxa"/>
            <w:vAlign w:val="center"/>
          </w:tcPr>
          <w:p w:rsidR="00BB6CB7" w:rsidRDefault="00BB6CB7" w:rsidP="0072511E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重庆医科大学</w:t>
            </w:r>
          </w:p>
        </w:tc>
        <w:tc>
          <w:tcPr>
            <w:tcW w:w="5244" w:type="dxa"/>
            <w:vAlign w:val="center"/>
          </w:tcPr>
          <w:p w:rsidR="00937C59" w:rsidRDefault="00BB6CB7">
            <w:pPr>
              <w:snapToGrid w:val="0"/>
              <w:spacing w:line="260" w:lineRule="exact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“科海扬帆</w:t>
            </w:r>
            <w:r w:rsidR="00DB6504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cstheme="minorEastAsia" w:hint="eastAsia"/>
                <w:sz w:val="24"/>
              </w:rPr>
              <w:t>梦想启航”校园科普活动——</w:t>
            </w:r>
          </w:p>
          <w:p w:rsidR="00BB6CB7" w:rsidRDefault="00BB6CB7">
            <w:pPr>
              <w:snapToGrid w:val="0"/>
              <w:spacing w:line="260" w:lineRule="exact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走进重庆医科大学</w:t>
            </w:r>
          </w:p>
        </w:tc>
      </w:tr>
      <w:tr w:rsidR="00BB6CB7" w:rsidTr="000C3777">
        <w:trPr>
          <w:trHeight w:val="613"/>
        </w:trPr>
        <w:tc>
          <w:tcPr>
            <w:tcW w:w="875" w:type="dxa"/>
            <w:vMerge w:val="restart"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11月</w:t>
            </w:r>
          </w:p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1日</w:t>
            </w:r>
          </w:p>
        </w:tc>
        <w:tc>
          <w:tcPr>
            <w:tcW w:w="1477" w:type="dxa"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09:00-22:00</w:t>
            </w:r>
          </w:p>
        </w:tc>
        <w:tc>
          <w:tcPr>
            <w:tcW w:w="2039" w:type="dxa"/>
            <w:vAlign w:val="center"/>
          </w:tcPr>
          <w:p w:rsidR="00BB6CB7" w:rsidRDefault="00BB6CB7" w:rsidP="0072511E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多家酒店</w:t>
            </w:r>
          </w:p>
        </w:tc>
        <w:tc>
          <w:tcPr>
            <w:tcW w:w="5244" w:type="dxa"/>
            <w:vAlign w:val="center"/>
          </w:tcPr>
          <w:p w:rsidR="00BB6CB7" w:rsidRDefault="00BB6CB7">
            <w:pPr>
              <w:snapToGrid w:val="0"/>
              <w:spacing w:line="260" w:lineRule="exact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代表报到</w:t>
            </w:r>
          </w:p>
        </w:tc>
      </w:tr>
      <w:tr w:rsidR="00BB6CB7" w:rsidTr="000C3777">
        <w:trPr>
          <w:trHeight w:val="711"/>
        </w:trPr>
        <w:tc>
          <w:tcPr>
            <w:tcW w:w="875" w:type="dxa"/>
            <w:vMerge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14:00-17:00</w:t>
            </w:r>
          </w:p>
        </w:tc>
        <w:tc>
          <w:tcPr>
            <w:tcW w:w="2039" w:type="dxa"/>
            <w:vAlign w:val="center"/>
          </w:tcPr>
          <w:p w:rsidR="00BB6CB7" w:rsidRDefault="00BB6CB7" w:rsidP="0072511E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重庆金陵大饭店</w:t>
            </w:r>
          </w:p>
          <w:p w:rsidR="0072511E" w:rsidRDefault="0072511E" w:rsidP="0072511E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三层金陵厅</w:t>
            </w:r>
          </w:p>
        </w:tc>
        <w:tc>
          <w:tcPr>
            <w:tcW w:w="5244" w:type="dxa"/>
            <w:vAlign w:val="center"/>
          </w:tcPr>
          <w:p w:rsidR="00BB6CB7" w:rsidRDefault="00BB6CB7">
            <w:pPr>
              <w:snapToGrid w:val="0"/>
              <w:spacing w:line="260" w:lineRule="exact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中国药学会第24届理事会</w:t>
            </w:r>
            <w:r w:rsidR="00304521">
              <w:rPr>
                <w:rFonts w:ascii="仿宋_GB2312" w:eastAsia="仿宋_GB2312" w:hAnsiTheme="minorEastAsia" w:cstheme="minorEastAsia" w:hint="eastAsia"/>
                <w:sz w:val="24"/>
              </w:rPr>
              <w:t>第四次</w:t>
            </w:r>
            <w:r>
              <w:rPr>
                <w:rFonts w:ascii="仿宋_GB2312" w:eastAsia="仿宋_GB2312" w:hAnsiTheme="minorEastAsia" w:cstheme="minorEastAsia" w:hint="eastAsia"/>
                <w:sz w:val="24"/>
              </w:rPr>
              <w:t>会议</w:t>
            </w:r>
          </w:p>
        </w:tc>
      </w:tr>
      <w:tr w:rsidR="00BB6CB7" w:rsidTr="000C3777">
        <w:trPr>
          <w:trHeight w:val="453"/>
        </w:trPr>
        <w:tc>
          <w:tcPr>
            <w:tcW w:w="875" w:type="dxa"/>
            <w:vMerge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B6CB7" w:rsidRDefault="00BB6CB7" w:rsidP="00375DCD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19:00-2</w:t>
            </w:r>
            <w:r w:rsidR="00375DCD">
              <w:rPr>
                <w:rFonts w:ascii="仿宋_GB2312" w:eastAsia="仿宋_GB2312" w:hAnsiTheme="minorEastAsia" w:cstheme="minorEastAsia"/>
                <w:caps/>
                <w:sz w:val="24"/>
              </w:rPr>
              <w:t>1</w:t>
            </w: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:00</w:t>
            </w:r>
          </w:p>
        </w:tc>
        <w:tc>
          <w:tcPr>
            <w:tcW w:w="2039" w:type="dxa"/>
            <w:vAlign w:val="center"/>
          </w:tcPr>
          <w:p w:rsidR="00BB6CB7" w:rsidRDefault="00BB6CB7" w:rsidP="0072511E">
            <w:pPr>
              <w:snapToGrid w:val="0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重庆悦来国际会议中心</w:t>
            </w:r>
            <w:r w:rsidR="000C3777">
              <w:rPr>
                <w:rFonts w:ascii="仿宋_GB2312" w:eastAsia="仿宋_GB2312" w:hAnsiTheme="minorEastAsia" w:cstheme="minorEastAsia" w:hint="eastAsia"/>
                <w:sz w:val="24"/>
              </w:rPr>
              <w:t>二楼会议室</w:t>
            </w:r>
          </w:p>
        </w:tc>
        <w:tc>
          <w:tcPr>
            <w:tcW w:w="5244" w:type="dxa"/>
            <w:vAlign w:val="center"/>
          </w:tcPr>
          <w:p w:rsidR="00BB6CB7" w:rsidRDefault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1.科学传播专业委员会工作会议</w:t>
            </w:r>
          </w:p>
          <w:p w:rsidR="00BB6CB7" w:rsidRDefault="00A43E7D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/>
                <w:sz w:val="24"/>
              </w:rPr>
              <w:t>2</w:t>
            </w:r>
            <w:r w:rsidR="00BB6CB7">
              <w:rPr>
                <w:rFonts w:ascii="仿宋_GB2312" w:eastAsia="仿宋_GB2312" w:hAnsiTheme="minorEastAsia" w:cstheme="minorEastAsia" w:hint="eastAsia"/>
                <w:sz w:val="24"/>
              </w:rPr>
              <w:t>.医药信息专业委员会工作会议</w:t>
            </w:r>
          </w:p>
        </w:tc>
      </w:tr>
      <w:tr w:rsidR="00BB6CB7" w:rsidTr="000C3777">
        <w:trPr>
          <w:trHeight w:val="1946"/>
        </w:trPr>
        <w:tc>
          <w:tcPr>
            <w:tcW w:w="875" w:type="dxa"/>
            <w:vMerge w:val="restart"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2日</w:t>
            </w:r>
          </w:p>
        </w:tc>
        <w:tc>
          <w:tcPr>
            <w:tcW w:w="1477" w:type="dxa"/>
            <w:vAlign w:val="center"/>
          </w:tcPr>
          <w:p w:rsidR="00BB6CB7" w:rsidRDefault="00BB6CB7" w:rsidP="00937C59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08:30-12:00</w:t>
            </w:r>
          </w:p>
        </w:tc>
        <w:tc>
          <w:tcPr>
            <w:tcW w:w="2039" w:type="dxa"/>
            <w:vAlign w:val="center"/>
          </w:tcPr>
          <w:p w:rsidR="00937C59" w:rsidRDefault="00BB6CB7" w:rsidP="0072511E">
            <w:pPr>
              <w:snapToGrid w:val="0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重庆悦来国际</w:t>
            </w:r>
          </w:p>
          <w:p w:rsidR="00BB6CB7" w:rsidRDefault="00BB6CB7" w:rsidP="0072511E">
            <w:pPr>
              <w:snapToGrid w:val="0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会议中心</w:t>
            </w:r>
          </w:p>
          <w:p w:rsidR="000C3777" w:rsidRDefault="000C3777" w:rsidP="0072511E">
            <w:pPr>
              <w:snapToGrid w:val="0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两江厅B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B6CB7" w:rsidRDefault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大会开幕式：</w:t>
            </w:r>
          </w:p>
          <w:p w:rsidR="00BB6CB7" w:rsidRDefault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一、领导致辞</w:t>
            </w:r>
          </w:p>
          <w:p w:rsidR="00BB6CB7" w:rsidRDefault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二、发布《中国药学会2019年全国药品使用情况研究报告》</w:t>
            </w:r>
          </w:p>
          <w:p w:rsidR="00BB6CB7" w:rsidRDefault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三、中国药学会全医药经济信息网2019年工作总结汇报</w:t>
            </w:r>
          </w:p>
          <w:p w:rsidR="00BB6CB7" w:rsidRDefault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四、表彰奖励</w:t>
            </w:r>
          </w:p>
          <w:p w:rsidR="00BB6CB7" w:rsidRDefault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五、大会报告</w:t>
            </w:r>
          </w:p>
        </w:tc>
      </w:tr>
      <w:tr w:rsidR="00BB6CB7" w:rsidTr="000C3777">
        <w:trPr>
          <w:trHeight w:val="599"/>
        </w:trPr>
        <w:tc>
          <w:tcPr>
            <w:tcW w:w="875" w:type="dxa"/>
            <w:vMerge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BB6CB7" w:rsidRDefault="00BB6CB7" w:rsidP="00937C59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13:</w:t>
            </w:r>
            <w:r w:rsidR="00937C59">
              <w:rPr>
                <w:rFonts w:ascii="仿宋_GB2312" w:eastAsia="仿宋_GB2312" w:hAnsiTheme="minorEastAsia" w:cstheme="minorEastAsia" w:hint="eastAsia"/>
                <w:caps/>
                <w:sz w:val="24"/>
              </w:rPr>
              <w:t>3</w:t>
            </w: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0-17:30</w:t>
            </w:r>
          </w:p>
        </w:tc>
        <w:tc>
          <w:tcPr>
            <w:tcW w:w="2039" w:type="dxa"/>
            <w:vAlign w:val="center"/>
          </w:tcPr>
          <w:p w:rsidR="00BB6CB7" w:rsidRDefault="000C377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欢悦厅C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BB6CB7" w:rsidRDefault="00BB6CB7" w:rsidP="00DB6504">
            <w:pPr>
              <w:snapToGrid w:val="0"/>
              <w:ind w:left="1200" w:hangingChars="500" w:hanging="120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第1会场：</w:t>
            </w:r>
            <w:r w:rsidR="004967D1" w:rsidRPr="004967D1">
              <w:rPr>
                <w:rFonts w:ascii="仿宋_GB2312" w:eastAsia="仿宋_GB2312" w:hAnsiTheme="minorEastAsia" w:cstheme="minorEastAsia" w:hint="eastAsia"/>
                <w:sz w:val="24"/>
              </w:rPr>
              <w:t>善治·洞见·趋势</w:t>
            </w:r>
            <w:r w:rsidR="000C3777">
              <w:rPr>
                <w:rFonts w:ascii="仿宋_GB2312" w:eastAsia="仿宋_GB2312" w:hAnsiTheme="minorEastAsia" w:cstheme="minorEastAsia" w:hint="eastAsia"/>
                <w:sz w:val="24"/>
              </w:rPr>
              <w:t>——医药政策论坛</w:t>
            </w:r>
            <w:r w:rsidR="00DB6504">
              <w:rPr>
                <w:rFonts w:ascii="仿宋_GB2312" w:eastAsia="仿宋_GB2312" w:hAnsiTheme="minorEastAsia" w:cstheme="minorEastAsia" w:hint="eastAsia"/>
                <w:sz w:val="24"/>
              </w:rPr>
              <w:t>（闭门会）</w:t>
            </w:r>
          </w:p>
        </w:tc>
      </w:tr>
      <w:tr w:rsidR="00BB6CB7" w:rsidTr="000C3777">
        <w:trPr>
          <w:trHeight w:val="599"/>
        </w:trPr>
        <w:tc>
          <w:tcPr>
            <w:tcW w:w="875" w:type="dxa"/>
            <w:vMerge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BB6CB7" w:rsidRDefault="00BB6CB7" w:rsidP="00937C59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13:</w:t>
            </w:r>
            <w:r w:rsidR="00937C59">
              <w:rPr>
                <w:rFonts w:ascii="仿宋_GB2312" w:eastAsia="仿宋_GB2312" w:hAnsiTheme="minorEastAsia" w:cstheme="minorEastAsia" w:hint="eastAsia"/>
                <w:caps/>
                <w:sz w:val="24"/>
              </w:rPr>
              <w:t>3</w:t>
            </w: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0-17:30</w:t>
            </w:r>
          </w:p>
        </w:tc>
        <w:tc>
          <w:tcPr>
            <w:tcW w:w="2039" w:type="dxa"/>
            <w:vAlign w:val="center"/>
          </w:tcPr>
          <w:p w:rsidR="00BB6CB7" w:rsidRDefault="000C377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喜悦厅B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BB6CB7" w:rsidRDefault="00BB6CB7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第2会场：智慧·变革·创新——第二届医药信息和利用研讨会</w:t>
            </w:r>
          </w:p>
        </w:tc>
      </w:tr>
      <w:tr w:rsidR="00BB6CB7" w:rsidTr="000C3777">
        <w:trPr>
          <w:trHeight w:val="571"/>
        </w:trPr>
        <w:tc>
          <w:tcPr>
            <w:tcW w:w="875" w:type="dxa"/>
            <w:vMerge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BB6CB7" w:rsidRDefault="00BB6CB7" w:rsidP="00937C59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13:</w:t>
            </w:r>
            <w:r w:rsidR="00937C59">
              <w:rPr>
                <w:rFonts w:ascii="仿宋_GB2312" w:eastAsia="仿宋_GB2312" w:hAnsiTheme="minorEastAsia" w:cstheme="minorEastAsia" w:hint="eastAsia"/>
                <w:caps/>
                <w:sz w:val="24"/>
              </w:rPr>
              <w:t>3</w:t>
            </w: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0-17:30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BB6CB7" w:rsidRDefault="000C377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喜悦厅</w:t>
            </w:r>
            <w:r>
              <w:rPr>
                <w:rFonts w:ascii="仿宋_GB2312" w:eastAsia="仿宋_GB2312" w:hAnsiTheme="minorEastAsia" w:cstheme="minorEastAsia"/>
                <w:sz w:val="24"/>
              </w:rPr>
              <w:t>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BB6CB7" w:rsidRDefault="00BB6CB7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第3会场：前沿·融合·突破——药物治疗前沿创新论坛</w:t>
            </w:r>
          </w:p>
        </w:tc>
      </w:tr>
      <w:tr w:rsidR="00BB6CB7" w:rsidTr="000C3777">
        <w:trPr>
          <w:trHeight w:val="597"/>
        </w:trPr>
        <w:tc>
          <w:tcPr>
            <w:tcW w:w="875" w:type="dxa"/>
            <w:vMerge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BB6CB7" w:rsidRDefault="00BB6CB7" w:rsidP="00937C59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13:</w:t>
            </w:r>
            <w:r w:rsidR="00937C59">
              <w:rPr>
                <w:rFonts w:ascii="仿宋_GB2312" w:eastAsia="仿宋_GB2312" w:hAnsiTheme="minorEastAsia" w:cstheme="minorEastAsia" w:hint="eastAsia"/>
                <w:caps/>
                <w:sz w:val="24"/>
              </w:rPr>
              <w:t>3</w:t>
            </w: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0-17:30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BB6CB7" w:rsidRDefault="000C377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欢悦厅A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BB6CB7" w:rsidRDefault="00BB6CB7" w:rsidP="000C377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第4会场：健康中国 “药”在行动——科学传播论坛</w:t>
            </w:r>
          </w:p>
        </w:tc>
      </w:tr>
      <w:tr w:rsidR="00A43E7D" w:rsidTr="000C3777">
        <w:trPr>
          <w:trHeight w:val="597"/>
        </w:trPr>
        <w:tc>
          <w:tcPr>
            <w:tcW w:w="875" w:type="dxa"/>
            <w:vMerge/>
            <w:vAlign w:val="center"/>
          </w:tcPr>
          <w:p w:rsidR="00A43E7D" w:rsidRDefault="00A43E7D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A43E7D" w:rsidRDefault="00A43E7D" w:rsidP="00937C59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</w:t>
            </w:r>
            <w:r>
              <w:rPr>
                <w:rFonts w:ascii="仿宋_GB2312" w:eastAsia="仿宋_GB2312" w:hAnsiTheme="minorEastAsia" w:cstheme="minorEastAsia"/>
                <w:caps/>
                <w:sz w:val="24"/>
              </w:rPr>
              <w:t>7</w:t>
            </w: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:0</w:t>
            </w:r>
            <w:r>
              <w:rPr>
                <w:rFonts w:ascii="仿宋_GB2312" w:eastAsia="仿宋_GB2312" w:hAnsiTheme="minorEastAsia" w:cstheme="minorEastAsia"/>
                <w:caps/>
                <w:sz w:val="24"/>
              </w:rPr>
              <w:t>0-18</w:t>
            </w: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:</w:t>
            </w:r>
            <w:r>
              <w:rPr>
                <w:rFonts w:ascii="仿宋_GB2312" w:eastAsia="仿宋_GB2312" w:hAnsiTheme="minorEastAsia" w:cstheme="minorEastAsia"/>
                <w:caps/>
                <w:sz w:val="24"/>
              </w:rPr>
              <w:t>00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A43E7D" w:rsidRDefault="000C377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1</w:t>
            </w:r>
            <w:r>
              <w:rPr>
                <w:rFonts w:ascii="仿宋_GB2312" w:eastAsia="仿宋_GB2312" w:hAnsiTheme="minorEastAsia" w:cstheme="minorEastAsia"/>
                <w:sz w:val="24"/>
              </w:rPr>
              <w:t>02</w:t>
            </w:r>
            <w:r>
              <w:rPr>
                <w:rFonts w:ascii="仿宋_GB2312" w:eastAsia="仿宋_GB2312" w:hAnsiTheme="minorEastAsia" w:cstheme="minorEastAsia" w:hint="eastAsia"/>
                <w:sz w:val="24"/>
              </w:rPr>
              <w:t>会议室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A43E7D" w:rsidRPr="00A43E7D" w:rsidRDefault="00A43E7D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药学服务专业委员会工作会议</w:t>
            </w:r>
          </w:p>
        </w:tc>
      </w:tr>
      <w:tr w:rsidR="00BB6CB7" w:rsidTr="000C3777">
        <w:trPr>
          <w:trHeight w:val="611"/>
        </w:trPr>
        <w:tc>
          <w:tcPr>
            <w:tcW w:w="875" w:type="dxa"/>
            <w:vMerge/>
            <w:tcBorders>
              <w:bottom w:val="single" w:sz="4" w:space="0" w:color="auto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19:00-21:00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BB6CB7" w:rsidRDefault="00BB6CB7" w:rsidP="0072511E">
            <w:pPr>
              <w:snapToGrid w:val="0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两江厅</w:t>
            </w:r>
            <w:r w:rsidR="000C3777">
              <w:rPr>
                <w:rFonts w:ascii="仿宋_GB2312" w:eastAsia="仿宋_GB2312" w:hAnsiTheme="minorEastAsia" w:cstheme="minorEastAsia" w:hint="eastAsia"/>
                <w:sz w:val="24"/>
              </w:rPr>
              <w:t>B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BB6CB7" w:rsidRDefault="00BB6CB7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 w:rsidRPr="00BB6CB7">
              <w:rPr>
                <w:rFonts w:ascii="仿宋_GB2312" w:eastAsia="仿宋_GB2312" w:hAnsiTheme="minorEastAsia" w:cstheme="minorEastAsia" w:hint="eastAsia"/>
                <w:sz w:val="24"/>
              </w:rPr>
              <w:t>“安全用药 健康中国”系列科普活动之</w:t>
            </w:r>
          </w:p>
          <w:p w:rsidR="00BB6CB7" w:rsidRDefault="00BB6CB7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 w:rsidRPr="00BB6CB7">
              <w:rPr>
                <w:rFonts w:ascii="仿宋_GB2312" w:eastAsia="仿宋_GB2312" w:hAnsiTheme="minorEastAsia" w:cstheme="minorEastAsia" w:hint="eastAsia"/>
                <w:sz w:val="24"/>
              </w:rPr>
              <w:t>“礼赞共和国 奋进新时代——药师您好”</w:t>
            </w:r>
            <w:r w:rsidRPr="008335C8">
              <w:rPr>
                <w:rFonts w:ascii="仿宋_GB2312" w:eastAsia="仿宋_GB2312" w:hAnsiTheme="minorEastAsia" w:cstheme="minorEastAsia" w:hint="eastAsia"/>
                <w:sz w:val="24"/>
              </w:rPr>
              <w:t>安全用药科普</w:t>
            </w:r>
            <w:r w:rsidR="008335C8">
              <w:rPr>
                <w:rFonts w:ascii="仿宋_GB2312" w:eastAsia="仿宋_GB2312" w:hAnsiTheme="minorEastAsia" w:cstheme="minorEastAsia" w:hint="eastAsia"/>
                <w:sz w:val="24"/>
              </w:rPr>
              <w:t>活动</w:t>
            </w:r>
          </w:p>
        </w:tc>
      </w:tr>
      <w:tr w:rsidR="00BB6CB7" w:rsidTr="000C3777">
        <w:trPr>
          <w:trHeight w:val="547"/>
        </w:trPr>
        <w:tc>
          <w:tcPr>
            <w:tcW w:w="875" w:type="dxa"/>
            <w:vMerge w:val="restart"/>
            <w:tcBorders>
              <w:top w:val="single" w:sz="4" w:space="0" w:color="auto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3日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:rsidR="00BB6CB7" w:rsidRDefault="00BB6CB7" w:rsidP="009C575E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08:</w:t>
            </w:r>
            <w:r w:rsidR="007C5CFF">
              <w:rPr>
                <w:rFonts w:ascii="仿宋_GB2312" w:eastAsia="仿宋_GB2312" w:hAnsiTheme="minorEastAsia" w:cstheme="minorEastAsia" w:hint="eastAsia"/>
                <w:caps/>
                <w:sz w:val="24"/>
              </w:rPr>
              <w:t>3</w:t>
            </w:r>
            <w:bookmarkStart w:id="0" w:name="_GoBack"/>
            <w:bookmarkEnd w:id="0"/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0-12:00</w:t>
            </w:r>
          </w:p>
        </w:tc>
        <w:tc>
          <w:tcPr>
            <w:tcW w:w="2039" w:type="dxa"/>
            <w:vAlign w:val="center"/>
          </w:tcPr>
          <w:p w:rsidR="00BB6CB7" w:rsidRDefault="000C377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喜悦厅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937C59" w:rsidRDefault="00BB6CB7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第1会场：药学精英 山城论剑——药学服务经典</w:t>
            </w:r>
          </w:p>
          <w:p w:rsidR="00BB6CB7" w:rsidRDefault="00937C59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 xml:space="preserve">         </w:t>
            </w:r>
            <w:r w:rsidR="00FE1817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="00BB6CB7">
              <w:rPr>
                <w:rFonts w:ascii="仿宋_GB2312" w:eastAsia="仿宋_GB2312" w:hAnsiTheme="minorEastAsia" w:cstheme="minorEastAsia" w:hint="eastAsia"/>
                <w:sz w:val="24"/>
              </w:rPr>
              <w:t>案例分享论坛</w:t>
            </w:r>
          </w:p>
        </w:tc>
      </w:tr>
      <w:tr w:rsidR="00BB6CB7" w:rsidTr="000C3777">
        <w:trPr>
          <w:trHeight w:val="520"/>
        </w:trPr>
        <w:tc>
          <w:tcPr>
            <w:tcW w:w="875" w:type="dxa"/>
            <w:vMerge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</w:p>
        </w:tc>
        <w:tc>
          <w:tcPr>
            <w:tcW w:w="1477" w:type="dxa"/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 w:cstheme="minorEastAsia"/>
                <w:caps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caps/>
                <w:sz w:val="24"/>
              </w:rPr>
              <w:t>08:30-12:00</w:t>
            </w:r>
          </w:p>
        </w:tc>
        <w:tc>
          <w:tcPr>
            <w:tcW w:w="2039" w:type="dxa"/>
            <w:vAlign w:val="center"/>
          </w:tcPr>
          <w:p w:rsidR="00BB6CB7" w:rsidRDefault="000C377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欢悦厅A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E1817" w:rsidRDefault="00BB6CB7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第2会场：健康中国 “药”你知道——药学服务</w:t>
            </w:r>
          </w:p>
          <w:p w:rsidR="00BB6CB7" w:rsidRDefault="00FE1817" w:rsidP="00BB6CB7">
            <w:pPr>
              <w:snapToGrid w:val="0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 xml:space="preserve">          </w:t>
            </w:r>
            <w:r w:rsidR="00BB6CB7">
              <w:rPr>
                <w:rFonts w:ascii="仿宋_GB2312" w:eastAsia="仿宋_GB2312" w:hAnsiTheme="minorEastAsia" w:cstheme="minorEastAsia" w:hint="eastAsia"/>
                <w:sz w:val="24"/>
              </w:rPr>
              <w:t>V课堂</w:t>
            </w:r>
          </w:p>
        </w:tc>
      </w:tr>
      <w:tr w:rsidR="00BB6CB7" w:rsidTr="000C3777">
        <w:trPr>
          <w:trHeight w:val="628"/>
        </w:trPr>
        <w:tc>
          <w:tcPr>
            <w:tcW w:w="875" w:type="dxa"/>
            <w:vMerge/>
            <w:tcBorders>
              <w:bottom w:val="double" w:sz="6" w:space="0" w:color="000000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BB6CB7" w:rsidRDefault="00BB6CB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ascii="仿宋_GB2312" w:eastAsia="仿宋_GB2312" w:hint="eastAsia"/>
                <w:caps/>
                <w:sz w:val="24"/>
              </w:rPr>
              <w:t>下午</w:t>
            </w:r>
          </w:p>
        </w:tc>
        <w:tc>
          <w:tcPr>
            <w:tcW w:w="2039" w:type="dxa"/>
            <w:tcBorders>
              <w:bottom w:val="double" w:sz="6" w:space="0" w:color="000000"/>
            </w:tcBorders>
            <w:vAlign w:val="center"/>
          </w:tcPr>
          <w:p w:rsidR="00BB6CB7" w:rsidRDefault="00BB6CB7" w:rsidP="0072511E">
            <w:pPr>
              <w:spacing w:line="44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5244" w:type="dxa"/>
            <w:tcBorders>
              <w:bottom w:val="double" w:sz="6" w:space="0" w:color="000000"/>
            </w:tcBorders>
            <w:vAlign w:val="center"/>
          </w:tcPr>
          <w:p w:rsidR="00BB6CB7" w:rsidRDefault="00BB6CB7">
            <w:pPr>
              <w:spacing w:line="440" w:lineRule="exact"/>
              <w:jc w:val="left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</w:rPr>
              <w:t>代表撤离</w:t>
            </w:r>
          </w:p>
        </w:tc>
      </w:tr>
    </w:tbl>
    <w:p w:rsidR="009A6494" w:rsidRDefault="009A6494"/>
    <w:sectPr w:rsidR="009A6494" w:rsidSect="001A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D6" w:rsidRDefault="004B57D6" w:rsidP="00BB6CB7">
      <w:r>
        <w:separator/>
      </w:r>
    </w:p>
  </w:endnote>
  <w:endnote w:type="continuationSeparator" w:id="0">
    <w:p w:rsidR="004B57D6" w:rsidRDefault="004B57D6" w:rsidP="00BB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D6" w:rsidRDefault="004B57D6" w:rsidP="00BB6CB7">
      <w:r>
        <w:separator/>
      </w:r>
    </w:p>
  </w:footnote>
  <w:footnote w:type="continuationSeparator" w:id="0">
    <w:p w:rsidR="004B57D6" w:rsidRDefault="004B57D6" w:rsidP="00BB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AB"/>
    <w:rsid w:val="000235B8"/>
    <w:rsid w:val="000C3777"/>
    <w:rsid w:val="00103BDD"/>
    <w:rsid w:val="001A0658"/>
    <w:rsid w:val="002D02C9"/>
    <w:rsid w:val="00304521"/>
    <w:rsid w:val="00375DCD"/>
    <w:rsid w:val="004535AB"/>
    <w:rsid w:val="004967D1"/>
    <w:rsid w:val="004B57D6"/>
    <w:rsid w:val="0067377B"/>
    <w:rsid w:val="00674488"/>
    <w:rsid w:val="006B6302"/>
    <w:rsid w:val="00711DA9"/>
    <w:rsid w:val="0072511E"/>
    <w:rsid w:val="007B4423"/>
    <w:rsid w:val="007C5CFF"/>
    <w:rsid w:val="007E3570"/>
    <w:rsid w:val="008335C8"/>
    <w:rsid w:val="008506B1"/>
    <w:rsid w:val="00937C59"/>
    <w:rsid w:val="009A6494"/>
    <w:rsid w:val="009C575E"/>
    <w:rsid w:val="00A13E54"/>
    <w:rsid w:val="00A43E7D"/>
    <w:rsid w:val="00BB6CB7"/>
    <w:rsid w:val="00C8699F"/>
    <w:rsid w:val="00CE767F"/>
    <w:rsid w:val="00DB6504"/>
    <w:rsid w:val="00E00C8D"/>
    <w:rsid w:val="00E158D8"/>
    <w:rsid w:val="00E61B7C"/>
    <w:rsid w:val="00E84D0B"/>
    <w:rsid w:val="00F36F9C"/>
    <w:rsid w:val="00F42765"/>
    <w:rsid w:val="00FA516E"/>
    <w:rsid w:val="00FE1817"/>
    <w:rsid w:val="02105835"/>
    <w:rsid w:val="0B37183F"/>
    <w:rsid w:val="0D2007D4"/>
    <w:rsid w:val="0F2910A4"/>
    <w:rsid w:val="18BA3F3C"/>
    <w:rsid w:val="19794D36"/>
    <w:rsid w:val="1DB37BDC"/>
    <w:rsid w:val="30464265"/>
    <w:rsid w:val="3B7C63A6"/>
    <w:rsid w:val="3CDA4B11"/>
    <w:rsid w:val="3F5853FD"/>
    <w:rsid w:val="40FF49DB"/>
    <w:rsid w:val="54036EB3"/>
    <w:rsid w:val="540F1F26"/>
    <w:rsid w:val="545D1F4B"/>
    <w:rsid w:val="64E04EE2"/>
    <w:rsid w:val="6B6C0FD7"/>
    <w:rsid w:val="6D251175"/>
    <w:rsid w:val="7BCD48E0"/>
    <w:rsid w:val="7CFC20CF"/>
    <w:rsid w:val="7D88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A69CCD-68BD-45E3-8A6D-624A9799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65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A06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1A065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B6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6CB7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6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6CB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</cp:lastModifiedBy>
  <cp:revision>8</cp:revision>
  <cp:lastPrinted>2019-10-11T08:35:00Z</cp:lastPrinted>
  <dcterms:created xsi:type="dcterms:W3CDTF">2019-10-12T08:53:00Z</dcterms:created>
  <dcterms:modified xsi:type="dcterms:W3CDTF">2019-10-24T14:52:00Z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