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BEBC19" w14:textId="77777777" w:rsidR="004F2A70" w:rsidRPr="00970CEE" w:rsidRDefault="004F2A70" w:rsidP="004F2A70">
      <w:pPr>
        <w:spacing w:afterLines="50" w:after="156" w:line="360" w:lineRule="auto"/>
        <w:ind w:leftChars="-270" w:left="-567"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970CEE">
        <w:rPr>
          <w:rFonts w:ascii="黑体" w:eastAsia="黑体" w:hAnsi="黑体"/>
          <w:color w:val="000000"/>
          <w:sz w:val="32"/>
          <w:szCs w:val="32"/>
        </w:rPr>
        <w:t>附件1</w:t>
      </w:r>
      <w:r>
        <w:rPr>
          <w:rFonts w:ascii="黑体" w:eastAsia="黑体" w:hAnsi="黑体" w:hint="eastAsia"/>
          <w:color w:val="000000"/>
          <w:sz w:val="32"/>
          <w:szCs w:val="32"/>
        </w:rPr>
        <w:t>：</w:t>
      </w:r>
    </w:p>
    <w:p w14:paraId="7743030A" w14:textId="77777777" w:rsidR="004F2A70" w:rsidRDefault="004F2A70" w:rsidP="004F2A70">
      <w:pPr>
        <w:adjustRightInd w:val="0"/>
        <w:snapToGrid w:val="0"/>
        <w:spacing w:afterLines="50" w:after="156"/>
        <w:jc w:val="center"/>
        <w:rPr>
          <w:rFonts w:ascii="方正小标宋简体" w:eastAsia="方正小标宋简体" w:hAnsi="Times New Roman"/>
          <w:color w:val="000000"/>
          <w:sz w:val="44"/>
          <w:szCs w:val="44"/>
        </w:rPr>
      </w:pPr>
      <w:r w:rsidRPr="00970CEE">
        <w:rPr>
          <w:rFonts w:ascii="方正小标宋简体" w:eastAsia="方正小标宋简体" w:hAnsi="Times New Roman" w:hint="eastAsia"/>
          <w:color w:val="000000"/>
          <w:sz w:val="44"/>
          <w:szCs w:val="44"/>
        </w:rPr>
        <w:t>GCP 示范性平台建设与生物</w:t>
      </w:r>
      <w:proofErr w:type="gramStart"/>
      <w:r w:rsidRPr="00970CEE">
        <w:rPr>
          <w:rFonts w:ascii="方正小标宋简体" w:eastAsia="方正小标宋简体" w:hAnsi="Times New Roman" w:hint="eastAsia"/>
          <w:color w:val="000000"/>
          <w:sz w:val="44"/>
          <w:szCs w:val="44"/>
        </w:rPr>
        <w:t>药创新</w:t>
      </w:r>
      <w:proofErr w:type="gramEnd"/>
      <w:r w:rsidRPr="00970CEE">
        <w:rPr>
          <w:rFonts w:ascii="方正小标宋简体" w:eastAsia="方正小标宋简体" w:hAnsi="Times New Roman" w:hint="eastAsia"/>
          <w:color w:val="000000"/>
          <w:sz w:val="44"/>
          <w:szCs w:val="44"/>
        </w:rPr>
        <w:t>发展论坛</w:t>
      </w:r>
    </w:p>
    <w:p w14:paraId="60D88F7E" w14:textId="77777777" w:rsidR="004F2A70" w:rsidRPr="00970CEE" w:rsidRDefault="004F2A70" w:rsidP="004F2A70">
      <w:pPr>
        <w:adjustRightInd w:val="0"/>
        <w:snapToGrid w:val="0"/>
        <w:spacing w:afterLines="50" w:after="156"/>
        <w:jc w:val="center"/>
        <w:rPr>
          <w:rFonts w:ascii="方正小标宋简体" w:eastAsia="方正小标宋简体" w:hAnsi="Times New Roman"/>
          <w:kern w:val="0"/>
          <w:sz w:val="44"/>
          <w:szCs w:val="44"/>
        </w:rPr>
      </w:pPr>
      <w:r>
        <w:rPr>
          <w:rFonts w:ascii="方正小标宋简体" w:eastAsia="方正小标宋简体" w:hAnsi="Times New Roman" w:hint="eastAsia"/>
          <w:color w:val="000000"/>
          <w:sz w:val="44"/>
          <w:szCs w:val="44"/>
        </w:rPr>
        <w:t>拟定</w:t>
      </w:r>
      <w:r>
        <w:rPr>
          <w:rFonts w:ascii="方正小标宋简体" w:eastAsia="方正小标宋简体" w:hAnsi="Times New Roman"/>
          <w:color w:val="000000"/>
          <w:sz w:val="44"/>
          <w:szCs w:val="44"/>
        </w:rPr>
        <w:t>日</w:t>
      </w:r>
      <w:r w:rsidRPr="00970CEE">
        <w:rPr>
          <w:rFonts w:ascii="方正小标宋简体" w:eastAsia="方正小标宋简体" w:hAnsi="Times New Roman" w:hint="eastAsia"/>
          <w:color w:val="000000"/>
          <w:sz w:val="44"/>
          <w:szCs w:val="44"/>
        </w:rPr>
        <w:t>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1984"/>
        <w:gridCol w:w="6095"/>
      </w:tblGrid>
      <w:tr w:rsidR="004F2A70" w:rsidRPr="00970CEE" w14:paraId="25516B74" w14:textId="77777777" w:rsidTr="007C6DC8">
        <w:tc>
          <w:tcPr>
            <w:tcW w:w="1668" w:type="dxa"/>
          </w:tcPr>
          <w:p w14:paraId="6F05AE29" w14:textId="77777777" w:rsidR="004F2A70" w:rsidRPr="00970CEE" w:rsidRDefault="004F2A70" w:rsidP="007C6DC8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70CEE">
              <w:rPr>
                <w:rFonts w:ascii="黑体" w:eastAsia="黑体" w:hAnsi="黑体" w:hint="eastAsia"/>
                <w:sz w:val="28"/>
                <w:szCs w:val="28"/>
              </w:rPr>
              <w:t>日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 w:rsidRPr="00970CEE">
              <w:rPr>
                <w:rFonts w:ascii="黑体" w:eastAsia="黑体" w:hAnsi="黑体" w:hint="eastAsia"/>
                <w:sz w:val="28"/>
                <w:szCs w:val="28"/>
              </w:rPr>
              <w:t>期</w:t>
            </w:r>
          </w:p>
        </w:tc>
        <w:tc>
          <w:tcPr>
            <w:tcW w:w="1984" w:type="dxa"/>
          </w:tcPr>
          <w:p w14:paraId="47F74F7C" w14:textId="77777777" w:rsidR="004F2A70" w:rsidRPr="00970CEE" w:rsidRDefault="004F2A70" w:rsidP="007C6DC8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70CEE">
              <w:rPr>
                <w:rFonts w:ascii="黑体" w:eastAsia="黑体" w:hAnsi="黑体" w:hint="eastAsia"/>
                <w:sz w:val="28"/>
                <w:szCs w:val="28"/>
              </w:rPr>
              <w:t>时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 w:rsidRPr="00970CEE">
              <w:rPr>
                <w:rFonts w:ascii="黑体" w:eastAsia="黑体" w:hAnsi="黑体" w:hint="eastAsia"/>
                <w:sz w:val="28"/>
                <w:szCs w:val="28"/>
              </w:rPr>
              <w:t>间</w:t>
            </w:r>
          </w:p>
        </w:tc>
        <w:tc>
          <w:tcPr>
            <w:tcW w:w="6095" w:type="dxa"/>
          </w:tcPr>
          <w:p w14:paraId="75B113CC" w14:textId="77777777" w:rsidR="004F2A70" w:rsidRPr="00970CEE" w:rsidRDefault="004F2A70" w:rsidP="007C6DC8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70CEE">
              <w:rPr>
                <w:rFonts w:ascii="黑体" w:eastAsia="黑体" w:hAnsi="黑体" w:hint="eastAsia"/>
                <w:sz w:val="28"/>
                <w:szCs w:val="28"/>
              </w:rPr>
              <w:t>日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 w:rsidRPr="00970CEE">
              <w:rPr>
                <w:rFonts w:ascii="黑体" w:eastAsia="黑体" w:hAnsi="黑体" w:hint="eastAsia"/>
                <w:sz w:val="28"/>
                <w:szCs w:val="28"/>
              </w:rPr>
              <w:t>程</w:t>
            </w:r>
          </w:p>
        </w:tc>
      </w:tr>
      <w:tr w:rsidR="004F2A70" w:rsidRPr="00970CEE" w14:paraId="6E048626" w14:textId="77777777" w:rsidTr="007C6DC8">
        <w:tc>
          <w:tcPr>
            <w:tcW w:w="1668" w:type="dxa"/>
          </w:tcPr>
          <w:p w14:paraId="3F93FBCF" w14:textId="77777777" w:rsidR="004F2A70" w:rsidRPr="00970CEE" w:rsidRDefault="004F2A70" w:rsidP="007C6DC8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970CEE">
              <w:rPr>
                <w:rFonts w:ascii="仿宋_GB2312" w:eastAsia="仿宋_GB2312" w:hAnsi="仿宋" w:hint="eastAsia"/>
                <w:sz w:val="28"/>
                <w:szCs w:val="28"/>
              </w:rPr>
              <w:t>10月23日</w:t>
            </w:r>
          </w:p>
        </w:tc>
        <w:tc>
          <w:tcPr>
            <w:tcW w:w="1984" w:type="dxa"/>
          </w:tcPr>
          <w:p w14:paraId="2B3016A8" w14:textId="77777777" w:rsidR="004F2A70" w:rsidRPr="00970CEE" w:rsidRDefault="004F2A70" w:rsidP="007C6DC8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970CEE">
              <w:rPr>
                <w:rFonts w:ascii="仿宋_GB2312" w:eastAsia="仿宋_GB2312" w:hAnsi="仿宋" w:hint="eastAsia"/>
                <w:sz w:val="28"/>
                <w:szCs w:val="28"/>
              </w:rPr>
              <w:t>14：00-19:00</w:t>
            </w:r>
          </w:p>
        </w:tc>
        <w:tc>
          <w:tcPr>
            <w:tcW w:w="6095" w:type="dxa"/>
          </w:tcPr>
          <w:p w14:paraId="6EE1F86E" w14:textId="77777777" w:rsidR="004F2A70" w:rsidRPr="00970CEE" w:rsidRDefault="004F2A70" w:rsidP="007C6DC8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970CEE">
              <w:rPr>
                <w:rFonts w:ascii="仿宋_GB2312" w:eastAsia="仿宋_GB2312" w:hAnsi="仿宋" w:hint="eastAsia"/>
                <w:sz w:val="28"/>
                <w:szCs w:val="28"/>
              </w:rPr>
              <w:t>会议报到</w:t>
            </w:r>
          </w:p>
        </w:tc>
      </w:tr>
      <w:tr w:rsidR="004F2A70" w:rsidRPr="00970CEE" w14:paraId="6AB742E0" w14:textId="77777777" w:rsidTr="007C6DC8">
        <w:tc>
          <w:tcPr>
            <w:tcW w:w="1668" w:type="dxa"/>
            <w:vMerge w:val="restart"/>
            <w:vAlign w:val="center"/>
          </w:tcPr>
          <w:p w14:paraId="3E9B591D" w14:textId="77777777" w:rsidR="004F2A70" w:rsidRPr="00970CEE" w:rsidRDefault="004F2A70" w:rsidP="007C6DC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70CEE">
              <w:rPr>
                <w:rFonts w:ascii="仿宋_GB2312" w:eastAsia="仿宋_GB2312" w:hAnsi="仿宋" w:hint="eastAsia"/>
                <w:sz w:val="28"/>
                <w:szCs w:val="28"/>
              </w:rPr>
              <w:t>10月24日</w:t>
            </w:r>
          </w:p>
        </w:tc>
        <w:tc>
          <w:tcPr>
            <w:tcW w:w="1984" w:type="dxa"/>
          </w:tcPr>
          <w:p w14:paraId="68B68A5F" w14:textId="77777777" w:rsidR="004F2A70" w:rsidRPr="00970CEE" w:rsidRDefault="004F2A70" w:rsidP="007C6DC8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970CEE">
              <w:rPr>
                <w:rFonts w:ascii="仿宋_GB2312" w:eastAsia="仿宋_GB2312" w:hAnsi="仿宋" w:hint="eastAsia"/>
                <w:sz w:val="28"/>
                <w:szCs w:val="28"/>
              </w:rPr>
              <w:t>9:00-09：15</w:t>
            </w:r>
          </w:p>
        </w:tc>
        <w:tc>
          <w:tcPr>
            <w:tcW w:w="6095" w:type="dxa"/>
          </w:tcPr>
          <w:p w14:paraId="3DE73A60" w14:textId="77777777" w:rsidR="004F2A70" w:rsidRPr="00970CEE" w:rsidRDefault="004F2A70" w:rsidP="007C6DC8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970CEE">
              <w:rPr>
                <w:rFonts w:ascii="仿宋_GB2312" w:eastAsia="仿宋_GB2312" w:hAnsi="仿宋" w:hint="eastAsia"/>
                <w:sz w:val="28"/>
                <w:szCs w:val="28"/>
              </w:rPr>
              <w:t>领导致辞</w:t>
            </w:r>
          </w:p>
        </w:tc>
      </w:tr>
      <w:tr w:rsidR="004F2A70" w:rsidRPr="00970CEE" w14:paraId="43C246CD" w14:textId="77777777" w:rsidTr="007C6DC8">
        <w:tc>
          <w:tcPr>
            <w:tcW w:w="1668" w:type="dxa"/>
            <w:vMerge/>
          </w:tcPr>
          <w:p w14:paraId="138D6897" w14:textId="77777777" w:rsidR="004F2A70" w:rsidRPr="00970CEE" w:rsidRDefault="004F2A70" w:rsidP="007C6DC8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14:paraId="32F21AD5" w14:textId="77777777" w:rsidR="004F2A70" w:rsidRPr="00970CEE" w:rsidRDefault="004F2A70" w:rsidP="007C6DC8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970CEE">
              <w:rPr>
                <w:rFonts w:ascii="仿宋_GB2312" w:eastAsia="仿宋_GB2312" w:hAnsi="仿宋" w:hint="eastAsia"/>
                <w:sz w:val="28"/>
                <w:szCs w:val="28"/>
              </w:rPr>
              <w:t>09:15-09:45</w:t>
            </w:r>
          </w:p>
        </w:tc>
        <w:tc>
          <w:tcPr>
            <w:tcW w:w="6095" w:type="dxa"/>
          </w:tcPr>
          <w:p w14:paraId="0CFC3D24" w14:textId="77777777" w:rsidR="004F2A70" w:rsidRPr="00970CEE" w:rsidRDefault="004F2A70" w:rsidP="007C6DC8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970CEE">
              <w:rPr>
                <w:rFonts w:ascii="仿宋_GB2312" w:eastAsia="仿宋_GB2312" w:hAnsi="仿宋" w:hint="eastAsia"/>
                <w:spacing w:val="2"/>
                <w:sz w:val="28"/>
                <w:szCs w:val="28"/>
              </w:rPr>
              <w:t>一站式、一体化临床试验平台建设经验分享</w:t>
            </w:r>
          </w:p>
        </w:tc>
      </w:tr>
      <w:tr w:rsidR="004F2A70" w:rsidRPr="00970CEE" w14:paraId="3306D975" w14:textId="77777777" w:rsidTr="007C6DC8">
        <w:tc>
          <w:tcPr>
            <w:tcW w:w="1668" w:type="dxa"/>
            <w:vMerge/>
          </w:tcPr>
          <w:p w14:paraId="0F22ED35" w14:textId="77777777" w:rsidR="004F2A70" w:rsidRPr="00970CEE" w:rsidRDefault="004F2A70" w:rsidP="007C6DC8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14:paraId="49F2CFB6" w14:textId="77777777" w:rsidR="004F2A70" w:rsidRPr="00970CEE" w:rsidRDefault="004F2A70" w:rsidP="007C6DC8">
            <w:pPr>
              <w:tabs>
                <w:tab w:val="left" w:pos="138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970CEE">
              <w:rPr>
                <w:rFonts w:ascii="仿宋_GB2312" w:eastAsia="仿宋_GB2312" w:hAnsi="仿宋" w:hint="eastAsia"/>
                <w:sz w:val="28"/>
                <w:szCs w:val="28"/>
              </w:rPr>
              <w:t>09:45-10:15</w:t>
            </w:r>
          </w:p>
        </w:tc>
        <w:tc>
          <w:tcPr>
            <w:tcW w:w="6095" w:type="dxa"/>
          </w:tcPr>
          <w:p w14:paraId="03176192" w14:textId="77777777" w:rsidR="004F2A70" w:rsidRPr="00970CEE" w:rsidRDefault="004F2A70" w:rsidP="007C6DC8">
            <w:pPr>
              <w:tabs>
                <w:tab w:val="left" w:pos="138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970CEE">
              <w:rPr>
                <w:rFonts w:ascii="仿宋_GB2312" w:eastAsia="仿宋_GB2312" w:hAnsi="仿宋" w:hint="eastAsia"/>
                <w:spacing w:val="2"/>
                <w:w w:val="99"/>
                <w:sz w:val="28"/>
                <w:szCs w:val="28"/>
              </w:rPr>
              <w:t>新时期临床研究平台建设</w:t>
            </w:r>
          </w:p>
        </w:tc>
      </w:tr>
      <w:tr w:rsidR="004F2A70" w:rsidRPr="00970CEE" w14:paraId="56BBA116" w14:textId="77777777" w:rsidTr="007C6DC8">
        <w:tc>
          <w:tcPr>
            <w:tcW w:w="1668" w:type="dxa"/>
            <w:vMerge/>
          </w:tcPr>
          <w:p w14:paraId="28D138EC" w14:textId="77777777" w:rsidR="004F2A70" w:rsidRPr="00970CEE" w:rsidRDefault="004F2A70" w:rsidP="007C6DC8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14:paraId="7D8170ED" w14:textId="77777777" w:rsidR="004F2A70" w:rsidRPr="00970CEE" w:rsidRDefault="004F2A70" w:rsidP="007C6DC8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970CEE">
              <w:rPr>
                <w:rFonts w:ascii="仿宋_GB2312" w:eastAsia="仿宋_GB2312" w:hAnsi="仿宋" w:hint="eastAsia"/>
                <w:sz w:val="28"/>
                <w:szCs w:val="28"/>
              </w:rPr>
              <w:t>10:15-10:30</w:t>
            </w:r>
          </w:p>
        </w:tc>
        <w:tc>
          <w:tcPr>
            <w:tcW w:w="6095" w:type="dxa"/>
          </w:tcPr>
          <w:p w14:paraId="69D620F7" w14:textId="77777777" w:rsidR="004F2A70" w:rsidRPr="00970CEE" w:rsidRDefault="004F2A70" w:rsidP="007C6DC8">
            <w:pPr>
              <w:tabs>
                <w:tab w:val="left" w:pos="138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"/>
                <w:spacing w:val="2"/>
                <w:w w:val="99"/>
                <w:sz w:val="28"/>
                <w:szCs w:val="28"/>
              </w:rPr>
            </w:pPr>
            <w:r w:rsidRPr="00970CEE">
              <w:rPr>
                <w:rFonts w:ascii="仿宋_GB2312" w:eastAsia="仿宋_GB2312" w:hAnsi="仿宋" w:hint="eastAsia"/>
                <w:spacing w:val="2"/>
                <w:w w:val="99"/>
                <w:sz w:val="28"/>
                <w:szCs w:val="28"/>
              </w:rPr>
              <w:t>休息</w:t>
            </w:r>
          </w:p>
        </w:tc>
      </w:tr>
      <w:tr w:rsidR="004F2A70" w:rsidRPr="00970CEE" w14:paraId="4FFD35AB" w14:textId="77777777" w:rsidTr="007C6DC8">
        <w:tc>
          <w:tcPr>
            <w:tcW w:w="1668" w:type="dxa"/>
            <w:vMerge/>
          </w:tcPr>
          <w:p w14:paraId="771F9E68" w14:textId="77777777" w:rsidR="004F2A70" w:rsidRPr="00970CEE" w:rsidRDefault="004F2A70" w:rsidP="007C6DC8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14:paraId="130CFEAF" w14:textId="77777777" w:rsidR="004F2A70" w:rsidRPr="00970CEE" w:rsidRDefault="004F2A70" w:rsidP="007C6DC8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970CEE">
              <w:rPr>
                <w:rFonts w:ascii="仿宋_GB2312" w:eastAsia="仿宋_GB2312" w:hAnsi="仿宋" w:hint="eastAsia"/>
                <w:sz w:val="28"/>
                <w:szCs w:val="28"/>
              </w:rPr>
              <w:t>10:30-11:00</w:t>
            </w:r>
          </w:p>
        </w:tc>
        <w:tc>
          <w:tcPr>
            <w:tcW w:w="6095" w:type="dxa"/>
          </w:tcPr>
          <w:p w14:paraId="74933FA3" w14:textId="77777777" w:rsidR="004F2A70" w:rsidRPr="00970CEE" w:rsidRDefault="004F2A70" w:rsidP="007C6DC8">
            <w:pPr>
              <w:tabs>
                <w:tab w:val="left" w:pos="138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hAnsi="仿宋"/>
                <w:spacing w:val="2"/>
                <w:w w:val="99"/>
                <w:sz w:val="28"/>
                <w:szCs w:val="28"/>
              </w:rPr>
            </w:pPr>
            <w:r w:rsidRPr="00970CEE">
              <w:rPr>
                <w:rFonts w:ascii="仿宋_GB2312" w:eastAsia="仿宋_GB2312" w:hAnsi="仿宋" w:hint="eastAsia"/>
                <w:spacing w:val="2"/>
                <w:w w:val="99"/>
                <w:sz w:val="28"/>
                <w:szCs w:val="28"/>
              </w:rPr>
              <w:t>GCP实验室生物样本全链条标准化管理示范平台</w:t>
            </w:r>
          </w:p>
        </w:tc>
      </w:tr>
      <w:tr w:rsidR="004F2A70" w:rsidRPr="00970CEE" w14:paraId="6CAA4CCD" w14:textId="77777777" w:rsidTr="007C6DC8">
        <w:tc>
          <w:tcPr>
            <w:tcW w:w="1668" w:type="dxa"/>
            <w:vMerge/>
          </w:tcPr>
          <w:p w14:paraId="4000B8DD" w14:textId="77777777" w:rsidR="004F2A70" w:rsidRPr="00970CEE" w:rsidRDefault="004F2A70" w:rsidP="007C6DC8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14:paraId="76C0C4A8" w14:textId="77777777" w:rsidR="004F2A70" w:rsidRPr="00970CEE" w:rsidRDefault="004F2A70" w:rsidP="007C6DC8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970CEE">
              <w:rPr>
                <w:rFonts w:ascii="仿宋_GB2312" w:eastAsia="仿宋_GB2312" w:hAnsi="仿宋" w:hint="eastAsia"/>
                <w:sz w:val="28"/>
                <w:szCs w:val="28"/>
              </w:rPr>
              <w:t>11:00-11:30</w:t>
            </w:r>
          </w:p>
        </w:tc>
        <w:tc>
          <w:tcPr>
            <w:tcW w:w="6095" w:type="dxa"/>
          </w:tcPr>
          <w:p w14:paraId="5C456115" w14:textId="77777777" w:rsidR="004F2A70" w:rsidRPr="00970CEE" w:rsidRDefault="004F2A70" w:rsidP="007C6DC8">
            <w:pPr>
              <w:tabs>
                <w:tab w:val="left" w:pos="138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970CEE">
              <w:rPr>
                <w:rFonts w:ascii="仿宋_GB2312" w:eastAsia="仿宋_GB2312" w:hAnsi="仿宋" w:hint="eastAsia"/>
                <w:spacing w:val="2"/>
                <w:sz w:val="28"/>
                <w:szCs w:val="28"/>
              </w:rPr>
              <w:t>临床试验全程信息化实践</w:t>
            </w:r>
          </w:p>
        </w:tc>
      </w:tr>
      <w:tr w:rsidR="004F2A70" w:rsidRPr="00970CEE" w14:paraId="059B5B1D" w14:textId="77777777" w:rsidTr="007C6DC8">
        <w:tc>
          <w:tcPr>
            <w:tcW w:w="1668" w:type="dxa"/>
            <w:vMerge/>
          </w:tcPr>
          <w:p w14:paraId="5C513D12" w14:textId="77777777" w:rsidR="004F2A70" w:rsidRPr="00970CEE" w:rsidRDefault="004F2A70" w:rsidP="007C6DC8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14:paraId="33A0CB42" w14:textId="77777777" w:rsidR="004F2A70" w:rsidRPr="00970CEE" w:rsidRDefault="004F2A70" w:rsidP="007C6DC8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970CEE">
              <w:rPr>
                <w:rFonts w:ascii="仿宋_GB2312" w:eastAsia="仿宋_GB2312" w:hAnsi="仿宋" w:hint="eastAsia"/>
                <w:sz w:val="28"/>
                <w:szCs w:val="28"/>
              </w:rPr>
              <w:t>11:30-12：00</w:t>
            </w:r>
          </w:p>
        </w:tc>
        <w:tc>
          <w:tcPr>
            <w:tcW w:w="6095" w:type="dxa"/>
          </w:tcPr>
          <w:p w14:paraId="3AA27626" w14:textId="77777777" w:rsidR="004F2A70" w:rsidRPr="00970CEE" w:rsidRDefault="004F2A70" w:rsidP="007C6DC8">
            <w:pPr>
              <w:tabs>
                <w:tab w:val="left" w:pos="138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970CEE">
              <w:rPr>
                <w:rFonts w:ascii="仿宋_GB2312" w:eastAsia="仿宋_GB2312" w:hAnsi="仿宋" w:hint="eastAsia"/>
                <w:sz w:val="28"/>
                <w:szCs w:val="28"/>
              </w:rPr>
              <w:t>新形势</w:t>
            </w:r>
            <w:proofErr w:type="gramStart"/>
            <w:r w:rsidRPr="00970CEE">
              <w:rPr>
                <w:rFonts w:ascii="仿宋_GB2312" w:eastAsia="仿宋_GB2312" w:hAnsi="仿宋" w:hint="eastAsia"/>
                <w:sz w:val="28"/>
                <w:szCs w:val="28"/>
              </w:rPr>
              <w:t>下医院</w:t>
            </w:r>
            <w:proofErr w:type="gramEnd"/>
            <w:r w:rsidRPr="00970CEE">
              <w:rPr>
                <w:rFonts w:ascii="仿宋_GB2312" w:eastAsia="仿宋_GB2312" w:hAnsi="仿宋" w:hint="eastAsia"/>
                <w:sz w:val="28"/>
                <w:szCs w:val="28"/>
              </w:rPr>
              <w:t>临床试验研究平台建设及区域联合发展探讨</w:t>
            </w:r>
          </w:p>
        </w:tc>
      </w:tr>
      <w:tr w:rsidR="004F2A70" w:rsidRPr="00970CEE" w14:paraId="34F3BBF8" w14:textId="77777777" w:rsidTr="007C6DC8">
        <w:tc>
          <w:tcPr>
            <w:tcW w:w="1668" w:type="dxa"/>
            <w:vMerge/>
          </w:tcPr>
          <w:p w14:paraId="340309B4" w14:textId="77777777" w:rsidR="004F2A70" w:rsidRPr="00970CEE" w:rsidRDefault="004F2A70" w:rsidP="007C6DC8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14:paraId="739811A2" w14:textId="77777777" w:rsidR="004F2A70" w:rsidRPr="00970CEE" w:rsidRDefault="004F2A70" w:rsidP="007C6DC8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970CEE">
              <w:rPr>
                <w:rFonts w:ascii="仿宋_GB2312" w:eastAsia="仿宋_GB2312" w:hAnsi="仿宋" w:hint="eastAsia"/>
                <w:sz w:val="28"/>
                <w:szCs w:val="28"/>
              </w:rPr>
              <w:t>12:00-13:45</w:t>
            </w:r>
          </w:p>
        </w:tc>
        <w:tc>
          <w:tcPr>
            <w:tcW w:w="6095" w:type="dxa"/>
          </w:tcPr>
          <w:p w14:paraId="2BE96C7D" w14:textId="77777777" w:rsidR="004F2A70" w:rsidRPr="00970CEE" w:rsidRDefault="004F2A70" w:rsidP="007C6DC8">
            <w:pPr>
              <w:tabs>
                <w:tab w:val="left" w:pos="138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970CEE">
              <w:rPr>
                <w:rFonts w:ascii="仿宋_GB2312" w:eastAsia="仿宋_GB2312" w:hAnsi="仿宋" w:hint="eastAsia"/>
                <w:sz w:val="28"/>
                <w:szCs w:val="28"/>
              </w:rPr>
              <w:t>午餐</w:t>
            </w:r>
          </w:p>
        </w:tc>
      </w:tr>
      <w:tr w:rsidR="004F2A70" w:rsidRPr="00970CEE" w14:paraId="6223F727" w14:textId="77777777" w:rsidTr="007C6DC8">
        <w:tc>
          <w:tcPr>
            <w:tcW w:w="1668" w:type="dxa"/>
            <w:vMerge/>
          </w:tcPr>
          <w:p w14:paraId="057EFAA7" w14:textId="77777777" w:rsidR="004F2A70" w:rsidRPr="00970CEE" w:rsidRDefault="004F2A70" w:rsidP="007C6DC8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14:paraId="73629F2C" w14:textId="77777777" w:rsidR="004F2A70" w:rsidRPr="00970CEE" w:rsidRDefault="004F2A70" w:rsidP="007C6DC8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970CEE">
              <w:rPr>
                <w:rFonts w:ascii="仿宋_GB2312" w:eastAsia="仿宋_GB2312" w:hAnsi="仿宋" w:hint="eastAsia"/>
                <w:sz w:val="28"/>
                <w:szCs w:val="28"/>
              </w:rPr>
              <w:t>13:45-14:15</w:t>
            </w:r>
          </w:p>
        </w:tc>
        <w:tc>
          <w:tcPr>
            <w:tcW w:w="6095" w:type="dxa"/>
          </w:tcPr>
          <w:p w14:paraId="29815844" w14:textId="77777777" w:rsidR="004F2A70" w:rsidRPr="00970CEE" w:rsidRDefault="004F2A70" w:rsidP="007C6DC8">
            <w:pPr>
              <w:tabs>
                <w:tab w:val="left" w:pos="138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970CEE">
              <w:rPr>
                <w:rFonts w:ascii="仿宋_GB2312" w:eastAsia="仿宋_GB2312" w:hAnsi="仿宋" w:hint="eastAsia"/>
                <w:sz w:val="28"/>
                <w:szCs w:val="28"/>
              </w:rPr>
              <w:t>创新药物临床评价研究技术平台建设</w:t>
            </w:r>
          </w:p>
        </w:tc>
      </w:tr>
      <w:tr w:rsidR="004F2A70" w:rsidRPr="00970CEE" w14:paraId="6C206F17" w14:textId="77777777" w:rsidTr="007C6DC8">
        <w:tc>
          <w:tcPr>
            <w:tcW w:w="1668" w:type="dxa"/>
            <w:vMerge/>
          </w:tcPr>
          <w:p w14:paraId="18CD73D4" w14:textId="77777777" w:rsidR="004F2A70" w:rsidRPr="00970CEE" w:rsidRDefault="004F2A70" w:rsidP="007C6DC8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14:paraId="1CE14BA2" w14:textId="77777777" w:rsidR="004F2A70" w:rsidRPr="00970CEE" w:rsidRDefault="004F2A70" w:rsidP="007C6DC8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970CEE">
              <w:rPr>
                <w:rFonts w:ascii="仿宋_GB2312" w:eastAsia="仿宋_GB2312" w:hAnsi="仿宋" w:hint="eastAsia"/>
                <w:sz w:val="28"/>
                <w:szCs w:val="28"/>
              </w:rPr>
              <w:t>14:15-14:45</w:t>
            </w:r>
          </w:p>
        </w:tc>
        <w:tc>
          <w:tcPr>
            <w:tcW w:w="6095" w:type="dxa"/>
          </w:tcPr>
          <w:p w14:paraId="0A1F4180" w14:textId="77777777" w:rsidR="004F2A70" w:rsidRPr="00970CEE" w:rsidRDefault="004F2A70" w:rsidP="007C6DC8">
            <w:pPr>
              <w:tabs>
                <w:tab w:val="left" w:pos="138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hAnsi="仿宋"/>
                <w:spacing w:val="1"/>
                <w:sz w:val="28"/>
                <w:szCs w:val="28"/>
              </w:rPr>
            </w:pPr>
            <w:r w:rsidRPr="00970CEE">
              <w:rPr>
                <w:rFonts w:ascii="仿宋_GB2312" w:eastAsia="仿宋_GB2312" w:hAnsi="仿宋" w:hint="eastAsia"/>
                <w:spacing w:val="2"/>
                <w:w w:val="99"/>
                <w:sz w:val="28"/>
                <w:szCs w:val="28"/>
              </w:rPr>
              <w:t>精神药物新药临床评价研究技术平台建设与思考</w:t>
            </w:r>
          </w:p>
        </w:tc>
      </w:tr>
      <w:tr w:rsidR="004F2A70" w:rsidRPr="00970CEE" w14:paraId="258D085B" w14:textId="77777777" w:rsidTr="007C6DC8">
        <w:tc>
          <w:tcPr>
            <w:tcW w:w="1668" w:type="dxa"/>
            <w:vMerge/>
          </w:tcPr>
          <w:p w14:paraId="3352A9E9" w14:textId="77777777" w:rsidR="004F2A70" w:rsidRPr="00970CEE" w:rsidRDefault="004F2A70" w:rsidP="007C6DC8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14:paraId="054D207F" w14:textId="77777777" w:rsidR="004F2A70" w:rsidRPr="00970CEE" w:rsidRDefault="004F2A70" w:rsidP="007C6DC8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970CEE">
              <w:rPr>
                <w:rFonts w:ascii="仿宋_GB2312" w:eastAsia="仿宋_GB2312" w:hAnsi="仿宋" w:hint="eastAsia"/>
                <w:sz w:val="28"/>
                <w:szCs w:val="28"/>
              </w:rPr>
              <w:t>14:45-15:15</w:t>
            </w:r>
          </w:p>
        </w:tc>
        <w:tc>
          <w:tcPr>
            <w:tcW w:w="6095" w:type="dxa"/>
          </w:tcPr>
          <w:p w14:paraId="7AE45B3C" w14:textId="77777777" w:rsidR="004F2A70" w:rsidRPr="00970CEE" w:rsidRDefault="004F2A70" w:rsidP="007C6DC8">
            <w:pPr>
              <w:tabs>
                <w:tab w:val="left" w:pos="138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hAnsi="仿宋"/>
                <w:spacing w:val="2"/>
                <w:w w:val="99"/>
                <w:sz w:val="28"/>
                <w:szCs w:val="28"/>
              </w:rPr>
            </w:pPr>
            <w:r w:rsidRPr="00970CEE">
              <w:rPr>
                <w:rFonts w:ascii="仿宋_GB2312" w:eastAsia="仿宋_GB2312" w:hAnsi="仿宋" w:hint="eastAsia"/>
                <w:spacing w:val="2"/>
                <w:w w:val="99"/>
                <w:sz w:val="28"/>
                <w:szCs w:val="28"/>
              </w:rPr>
              <w:t>抗肿瘤药物临床试验平台建设经验分享</w:t>
            </w:r>
          </w:p>
        </w:tc>
      </w:tr>
      <w:tr w:rsidR="004F2A70" w:rsidRPr="00970CEE" w14:paraId="110F131A" w14:textId="77777777" w:rsidTr="007C6DC8">
        <w:tc>
          <w:tcPr>
            <w:tcW w:w="1668" w:type="dxa"/>
            <w:vMerge/>
          </w:tcPr>
          <w:p w14:paraId="2E8652C4" w14:textId="77777777" w:rsidR="004F2A70" w:rsidRPr="00970CEE" w:rsidRDefault="004F2A70" w:rsidP="007C6DC8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14:paraId="7221FC85" w14:textId="77777777" w:rsidR="004F2A70" w:rsidRPr="00970CEE" w:rsidRDefault="004F2A70" w:rsidP="007C6DC8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970CEE">
              <w:rPr>
                <w:rFonts w:ascii="仿宋_GB2312" w:eastAsia="仿宋_GB2312" w:hAnsi="仿宋" w:hint="eastAsia"/>
                <w:sz w:val="28"/>
                <w:szCs w:val="28"/>
              </w:rPr>
              <w:t>15:15-15:30</w:t>
            </w:r>
          </w:p>
        </w:tc>
        <w:tc>
          <w:tcPr>
            <w:tcW w:w="6095" w:type="dxa"/>
          </w:tcPr>
          <w:p w14:paraId="1CE179EC" w14:textId="77777777" w:rsidR="004F2A70" w:rsidRPr="00970CEE" w:rsidRDefault="004F2A70" w:rsidP="007C6DC8">
            <w:pPr>
              <w:tabs>
                <w:tab w:val="left" w:pos="138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hAnsi="仿宋"/>
                <w:spacing w:val="1"/>
                <w:sz w:val="28"/>
                <w:szCs w:val="28"/>
              </w:rPr>
            </w:pPr>
            <w:r w:rsidRPr="00970CEE">
              <w:rPr>
                <w:rFonts w:ascii="仿宋_GB2312" w:eastAsia="仿宋_GB2312" w:hAnsi="仿宋" w:hint="eastAsia"/>
                <w:spacing w:val="1"/>
                <w:sz w:val="28"/>
                <w:szCs w:val="28"/>
              </w:rPr>
              <w:t>休息</w:t>
            </w:r>
          </w:p>
        </w:tc>
      </w:tr>
      <w:tr w:rsidR="004F2A70" w:rsidRPr="00970CEE" w14:paraId="7EE8CE3F" w14:textId="77777777" w:rsidTr="007C6DC8">
        <w:tc>
          <w:tcPr>
            <w:tcW w:w="1668" w:type="dxa"/>
            <w:vMerge/>
          </w:tcPr>
          <w:p w14:paraId="0A5C810C" w14:textId="77777777" w:rsidR="004F2A70" w:rsidRPr="00970CEE" w:rsidRDefault="004F2A70" w:rsidP="007C6DC8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14:paraId="19CF7078" w14:textId="77777777" w:rsidR="004F2A70" w:rsidRPr="00970CEE" w:rsidRDefault="004F2A70" w:rsidP="007C6DC8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970CEE">
              <w:rPr>
                <w:rFonts w:ascii="仿宋_GB2312" w:eastAsia="仿宋_GB2312" w:hAnsi="仿宋" w:hint="eastAsia"/>
                <w:sz w:val="28"/>
                <w:szCs w:val="28"/>
              </w:rPr>
              <w:t>15:30-16:00</w:t>
            </w:r>
          </w:p>
        </w:tc>
        <w:tc>
          <w:tcPr>
            <w:tcW w:w="6095" w:type="dxa"/>
          </w:tcPr>
          <w:p w14:paraId="461A6D88" w14:textId="77777777" w:rsidR="004F2A70" w:rsidRPr="00970CEE" w:rsidRDefault="004F2A70" w:rsidP="007C6DC8">
            <w:pPr>
              <w:tabs>
                <w:tab w:val="left" w:pos="138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hAnsi="仿宋"/>
                <w:spacing w:val="2"/>
                <w:w w:val="99"/>
                <w:sz w:val="28"/>
                <w:szCs w:val="28"/>
              </w:rPr>
            </w:pPr>
            <w:r w:rsidRPr="00970CEE">
              <w:rPr>
                <w:rFonts w:ascii="仿宋_GB2312" w:eastAsia="仿宋_GB2312" w:hAnsi="仿宋" w:hint="eastAsia"/>
                <w:spacing w:val="2"/>
                <w:w w:val="99"/>
                <w:sz w:val="28"/>
                <w:szCs w:val="28"/>
              </w:rPr>
              <w:t>抗耐药菌感染新药药物示范性临床评价技术平台</w:t>
            </w:r>
          </w:p>
        </w:tc>
      </w:tr>
      <w:tr w:rsidR="004F2A70" w:rsidRPr="00970CEE" w14:paraId="4378758B" w14:textId="77777777" w:rsidTr="007C6DC8">
        <w:tc>
          <w:tcPr>
            <w:tcW w:w="1668" w:type="dxa"/>
            <w:vMerge/>
          </w:tcPr>
          <w:p w14:paraId="443D50E8" w14:textId="77777777" w:rsidR="004F2A70" w:rsidRPr="00970CEE" w:rsidRDefault="004F2A70" w:rsidP="007C6DC8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14:paraId="7F559E3B" w14:textId="77777777" w:rsidR="004F2A70" w:rsidRPr="00970CEE" w:rsidRDefault="004F2A70" w:rsidP="007C6DC8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970CEE">
              <w:rPr>
                <w:rFonts w:ascii="仿宋_GB2312" w:eastAsia="仿宋_GB2312" w:hAnsi="仿宋" w:hint="eastAsia"/>
                <w:sz w:val="28"/>
                <w:szCs w:val="28"/>
              </w:rPr>
              <w:t>16:00-16:45</w:t>
            </w:r>
          </w:p>
        </w:tc>
        <w:tc>
          <w:tcPr>
            <w:tcW w:w="6095" w:type="dxa"/>
          </w:tcPr>
          <w:p w14:paraId="12A4485B" w14:textId="77777777" w:rsidR="004F2A70" w:rsidRPr="00970CEE" w:rsidRDefault="004F2A70" w:rsidP="007C6DC8">
            <w:pPr>
              <w:tabs>
                <w:tab w:val="left" w:pos="138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"/>
                <w:spacing w:val="1"/>
                <w:sz w:val="28"/>
                <w:szCs w:val="28"/>
              </w:rPr>
            </w:pPr>
            <w:r w:rsidRPr="00970CEE">
              <w:rPr>
                <w:rFonts w:ascii="仿宋_GB2312" w:eastAsia="仿宋_GB2312" w:hAnsi="仿宋" w:hint="eastAsia"/>
                <w:spacing w:val="2"/>
                <w:w w:val="99"/>
                <w:sz w:val="28"/>
                <w:szCs w:val="28"/>
              </w:rPr>
              <w:t>圆桌论坛</w:t>
            </w:r>
          </w:p>
        </w:tc>
      </w:tr>
    </w:tbl>
    <w:p w14:paraId="6E163CE2" w14:textId="6C892F80" w:rsidR="008A3FA6" w:rsidRDefault="008A3FA6" w:rsidP="004F2A70">
      <w:pPr>
        <w:ind w:leftChars="-405" w:left="-850" w:rightChars="-432" w:right="-907"/>
        <w:rPr>
          <w:rFonts w:hint="eastAsia"/>
        </w:rPr>
      </w:pPr>
    </w:p>
    <w:sectPr w:rsidR="008A3FA6" w:rsidSect="004F2A70">
      <w:pgSz w:w="11906" w:h="16838"/>
      <w:pgMar w:top="1440" w:right="991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7D7F4F" w14:textId="77777777" w:rsidR="002A220F" w:rsidRDefault="002A220F" w:rsidP="004F2A70">
      <w:r>
        <w:separator/>
      </w:r>
    </w:p>
  </w:endnote>
  <w:endnote w:type="continuationSeparator" w:id="0">
    <w:p w14:paraId="70BD9F3B" w14:textId="77777777" w:rsidR="002A220F" w:rsidRDefault="002A220F" w:rsidP="004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7C840B" w14:textId="77777777" w:rsidR="002A220F" w:rsidRDefault="002A220F" w:rsidP="004F2A70">
      <w:r>
        <w:separator/>
      </w:r>
    </w:p>
  </w:footnote>
  <w:footnote w:type="continuationSeparator" w:id="0">
    <w:p w14:paraId="4509C456" w14:textId="77777777" w:rsidR="002A220F" w:rsidRDefault="002A220F" w:rsidP="004F2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C64"/>
    <w:rsid w:val="00290C64"/>
    <w:rsid w:val="002A220F"/>
    <w:rsid w:val="004F2A70"/>
    <w:rsid w:val="008A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777325"/>
  <w15:chartTrackingRefBased/>
  <w15:docId w15:val="{C45E02A5-A040-4D37-9D35-CCBB3565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A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2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2A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2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2A70"/>
    <w:rPr>
      <w:sz w:val="18"/>
      <w:szCs w:val="18"/>
    </w:rPr>
  </w:style>
  <w:style w:type="table" w:styleId="a7">
    <w:name w:val="Table Grid"/>
    <w:basedOn w:val="a1"/>
    <w:uiPriority w:val="59"/>
    <w:rsid w:val="004F2A7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2020-10-12T09:56:00Z</dcterms:created>
  <dcterms:modified xsi:type="dcterms:W3CDTF">2020-10-12T09:58:00Z</dcterms:modified>
</cp:coreProperties>
</file>