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1580" w14:textId="77777777" w:rsidR="00247E6C" w:rsidRDefault="00AF0D94">
      <w:pPr>
        <w:pStyle w:val="ac"/>
        <w:spacing w:line="360" w:lineRule="auto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7E3590FC" w14:textId="77777777" w:rsidR="00247E6C" w:rsidRDefault="00AF0D94">
      <w:pPr>
        <w:adjustRightInd w:val="0"/>
        <w:snapToGrid w:val="0"/>
        <w:jc w:val="center"/>
        <w:rPr>
          <w:rFonts w:ascii="方正小标宋简体" w:eastAsia="方正小标宋简体" w:hAnsi="黑体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报名回执表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84"/>
        <w:gridCol w:w="920"/>
        <w:gridCol w:w="1490"/>
        <w:gridCol w:w="1559"/>
        <w:gridCol w:w="2177"/>
      </w:tblGrid>
      <w:tr w:rsidR="00247E6C" w14:paraId="32163C5B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68080A4F" w14:textId="77777777" w:rsidR="00247E6C" w:rsidRDefault="00AF0D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单位名称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17805A55" w14:textId="77777777" w:rsidR="00247E6C" w:rsidRDefault="00247E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</w:p>
        </w:tc>
      </w:tr>
      <w:tr w:rsidR="00247E6C" w14:paraId="28E4B5BD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1A1641DB" w14:textId="77777777" w:rsidR="00247E6C" w:rsidRDefault="00AF0D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地址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62E93D62" w14:textId="77777777" w:rsidR="00247E6C" w:rsidRDefault="00247E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</w:p>
        </w:tc>
      </w:tr>
      <w:tr w:rsidR="00247E6C" w14:paraId="7FF5684A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691CE508" w14:textId="77777777" w:rsidR="00247E6C" w:rsidRDefault="00AF0D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姓名</w:t>
            </w:r>
          </w:p>
        </w:tc>
        <w:tc>
          <w:tcPr>
            <w:tcW w:w="1384" w:type="dxa"/>
            <w:noWrap/>
            <w:vAlign w:val="center"/>
          </w:tcPr>
          <w:p w14:paraId="148B47CA" w14:textId="77777777" w:rsidR="00247E6C" w:rsidRDefault="00AF0D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职务/职称</w:t>
            </w:r>
          </w:p>
        </w:tc>
        <w:tc>
          <w:tcPr>
            <w:tcW w:w="920" w:type="dxa"/>
            <w:noWrap/>
            <w:vAlign w:val="center"/>
          </w:tcPr>
          <w:p w14:paraId="3E4DC8BB" w14:textId="77777777" w:rsidR="00247E6C" w:rsidRDefault="00AF0D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性别</w:t>
            </w:r>
          </w:p>
        </w:tc>
        <w:tc>
          <w:tcPr>
            <w:tcW w:w="1490" w:type="dxa"/>
            <w:noWrap/>
            <w:vAlign w:val="center"/>
          </w:tcPr>
          <w:p w14:paraId="491A7830" w14:textId="77777777" w:rsidR="00247E6C" w:rsidRDefault="00AF0D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手机号码</w:t>
            </w:r>
          </w:p>
        </w:tc>
        <w:tc>
          <w:tcPr>
            <w:tcW w:w="1559" w:type="dxa"/>
            <w:noWrap/>
            <w:vAlign w:val="center"/>
          </w:tcPr>
          <w:p w14:paraId="1781A381" w14:textId="77777777" w:rsidR="00247E6C" w:rsidRDefault="00AF0D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电子邮箱</w:t>
            </w:r>
          </w:p>
        </w:tc>
        <w:tc>
          <w:tcPr>
            <w:tcW w:w="2177" w:type="dxa"/>
            <w:noWrap/>
            <w:vAlign w:val="center"/>
          </w:tcPr>
          <w:p w14:paraId="636A4C13" w14:textId="77777777" w:rsidR="00247E6C" w:rsidRDefault="00AF0D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住宿方式</w:t>
            </w:r>
          </w:p>
        </w:tc>
      </w:tr>
      <w:tr w:rsidR="00247E6C" w14:paraId="32A27322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04AED499" w14:textId="77777777" w:rsidR="00247E6C" w:rsidRDefault="00247E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421EB2D8" w14:textId="77777777" w:rsidR="00247E6C" w:rsidRDefault="00247E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 w14:paraId="2EBFEA54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490" w:type="dxa"/>
            <w:noWrap/>
            <w:vAlign w:val="center"/>
          </w:tcPr>
          <w:p w14:paraId="138D5489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2FF0D234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2177" w:type="dxa"/>
            <w:noWrap/>
            <w:vAlign w:val="center"/>
          </w:tcPr>
          <w:p w14:paraId="44BCE4D7" w14:textId="77777777" w:rsidR="00247E6C" w:rsidRDefault="00AF0D94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□单间 □标间</w:t>
            </w:r>
          </w:p>
          <w:p w14:paraId="1DA3DEAE" w14:textId="77777777" w:rsidR="00247E6C" w:rsidRDefault="00AF0D94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宋体" w:hAnsi="宋体" w:cs="仿宋" w:hint="eastAsia"/>
                <w:sz w:val="22"/>
                <w:szCs w:val="22"/>
              </w:rPr>
              <w:t>拼住</w:t>
            </w:r>
            <w:proofErr w:type="gramEnd"/>
            <w:r>
              <w:rPr>
                <w:rFonts w:ascii="宋体" w:hAnsi="宋体" w:cs="仿宋" w:hint="eastAsia"/>
                <w:sz w:val="22"/>
                <w:szCs w:val="22"/>
              </w:rPr>
              <w:t xml:space="preserve"> □自行安排</w:t>
            </w:r>
          </w:p>
        </w:tc>
      </w:tr>
      <w:tr w:rsidR="00247E6C" w14:paraId="1A4AD1BA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1D27A27D" w14:textId="77777777" w:rsidR="00247E6C" w:rsidRDefault="00247E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149165A9" w14:textId="77777777" w:rsidR="00247E6C" w:rsidRDefault="00247E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 w14:paraId="28F5CC7A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490" w:type="dxa"/>
            <w:noWrap/>
            <w:vAlign w:val="center"/>
          </w:tcPr>
          <w:p w14:paraId="78B2341E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67864DE5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2177" w:type="dxa"/>
            <w:noWrap/>
            <w:vAlign w:val="center"/>
          </w:tcPr>
          <w:p w14:paraId="266732B8" w14:textId="77777777" w:rsidR="00247E6C" w:rsidRDefault="00AF0D94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□单间 □标间</w:t>
            </w:r>
          </w:p>
          <w:p w14:paraId="60117F3B" w14:textId="77777777" w:rsidR="00247E6C" w:rsidRDefault="00AF0D94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宋体" w:hAnsi="宋体" w:cs="仿宋" w:hint="eastAsia"/>
                <w:sz w:val="22"/>
                <w:szCs w:val="22"/>
              </w:rPr>
              <w:t>拼住</w:t>
            </w:r>
            <w:proofErr w:type="gramEnd"/>
            <w:r>
              <w:rPr>
                <w:rFonts w:ascii="宋体" w:hAnsi="宋体" w:cs="仿宋" w:hint="eastAsia"/>
                <w:sz w:val="22"/>
                <w:szCs w:val="22"/>
              </w:rPr>
              <w:t xml:space="preserve"> □自行安排</w:t>
            </w:r>
          </w:p>
        </w:tc>
      </w:tr>
      <w:tr w:rsidR="00247E6C" w14:paraId="2434CF53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435C9780" w14:textId="77777777" w:rsidR="00247E6C" w:rsidRDefault="00247E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522CD58D" w14:textId="77777777" w:rsidR="00247E6C" w:rsidRDefault="00247E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 w14:paraId="1D096A13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490" w:type="dxa"/>
            <w:noWrap/>
            <w:vAlign w:val="center"/>
          </w:tcPr>
          <w:p w14:paraId="0D372B4E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1884FEFE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2177" w:type="dxa"/>
            <w:noWrap/>
            <w:vAlign w:val="center"/>
          </w:tcPr>
          <w:p w14:paraId="41371DD5" w14:textId="77777777" w:rsidR="00247E6C" w:rsidRDefault="00AF0D94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□单间 □标间</w:t>
            </w:r>
          </w:p>
          <w:p w14:paraId="7A8039C2" w14:textId="77777777" w:rsidR="00247E6C" w:rsidRDefault="00AF0D94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宋体" w:hAnsi="宋体" w:cs="仿宋" w:hint="eastAsia"/>
                <w:sz w:val="22"/>
                <w:szCs w:val="22"/>
              </w:rPr>
              <w:t>拼住</w:t>
            </w:r>
            <w:proofErr w:type="gramEnd"/>
            <w:r>
              <w:rPr>
                <w:rFonts w:ascii="宋体" w:hAnsi="宋体" w:cs="仿宋" w:hint="eastAsia"/>
                <w:sz w:val="22"/>
                <w:szCs w:val="22"/>
              </w:rPr>
              <w:t xml:space="preserve"> □自行安排</w:t>
            </w:r>
          </w:p>
        </w:tc>
      </w:tr>
      <w:tr w:rsidR="00247E6C" w14:paraId="39486528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190262C5" w14:textId="77777777" w:rsidR="00247E6C" w:rsidRDefault="00247E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0B93DB36" w14:textId="77777777" w:rsidR="00247E6C" w:rsidRDefault="00247E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 w14:paraId="424D7092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490" w:type="dxa"/>
            <w:noWrap/>
            <w:vAlign w:val="center"/>
          </w:tcPr>
          <w:p w14:paraId="2FE47598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6A8018EA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2177" w:type="dxa"/>
            <w:noWrap/>
            <w:vAlign w:val="center"/>
          </w:tcPr>
          <w:p w14:paraId="4F48BAE6" w14:textId="77777777" w:rsidR="00247E6C" w:rsidRDefault="00AF0D94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□单间 □标间</w:t>
            </w:r>
          </w:p>
          <w:p w14:paraId="3436E6FE" w14:textId="77777777" w:rsidR="00247E6C" w:rsidRDefault="00AF0D94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宋体" w:hAnsi="宋体" w:cs="仿宋" w:hint="eastAsia"/>
                <w:sz w:val="22"/>
                <w:szCs w:val="22"/>
              </w:rPr>
              <w:t>拼住</w:t>
            </w:r>
            <w:proofErr w:type="gramEnd"/>
            <w:r>
              <w:rPr>
                <w:rFonts w:ascii="宋体" w:hAnsi="宋体" w:cs="仿宋" w:hint="eastAsia"/>
                <w:sz w:val="22"/>
                <w:szCs w:val="22"/>
              </w:rPr>
              <w:t xml:space="preserve"> □自行安排</w:t>
            </w:r>
          </w:p>
        </w:tc>
      </w:tr>
      <w:tr w:rsidR="00247E6C" w14:paraId="4B3CABD0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295D82EE" w14:textId="77777777" w:rsidR="00247E6C" w:rsidRDefault="00247E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03749E4F" w14:textId="77777777" w:rsidR="00247E6C" w:rsidRDefault="00247E6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 w14:paraId="2BE9F8DE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490" w:type="dxa"/>
            <w:noWrap/>
            <w:vAlign w:val="center"/>
          </w:tcPr>
          <w:p w14:paraId="49FD3104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114E5487" w14:textId="77777777" w:rsidR="00247E6C" w:rsidRDefault="00247E6C">
            <w:pPr>
              <w:jc w:val="center"/>
              <w:rPr>
                <w:rFonts w:ascii="宋体" w:hAnsi="宋体" w:cs="仿宋"/>
                <w:sz w:val="22"/>
                <w:szCs w:val="22"/>
              </w:rPr>
            </w:pPr>
          </w:p>
        </w:tc>
        <w:tc>
          <w:tcPr>
            <w:tcW w:w="2177" w:type="dxa"/>
            <w:noWrap/>
            <w:vAlign w:val="center"/>
          </w:tcPr>
          <w:p w14:paraId="050D6C01" w14:textId="77777777" w:rsidR="00247E6C" w:rsidRDefault="00AF0D94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□单间 □标间</w:t>
            </w:r>
          </w:p>
          <w:p w14:paraId="6EF5153D" w14:textId="77777777" w:rsidR="00247E6C" w:rsidRDefault="00AF0D94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宋体" w:hAnsi="宋体" w:cs="仿宋" w:hint="eastAsia"/>
                <w:sz w:val="22"/>
                <w:szCs w:val="22"/>
              </w:rPr>
              <w:t>拼住</w:t>
            </w:r>
            <w:proofErr w:type="gramEnd"/>
            <w:r>
              <w:rPr>
                <w:rFonts w:ascii="宋体" w:hAnsi="宋体" w:cs="仿宋" w:hint="eastAsia"/>
                <w:sz w:val="22"/>
                <w:szCs w:val="22"/>
              </w:rPr>
              <w:t xml:space="preserve"> □自行安排</w:t>
            </w:r>
          </w:p>
        </w:tc>
      </w:tr>
      <w:tr w:rsidR="00247E6C" w14:paraId="481ABD34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71981EB4" w14:textId="77777777" w:rsidR="00247E6C" w:rsidRDefault="00AF0D94">
            <w:pPr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发票抬头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73DEDEEA" w14:textId="77777777" w:rsidR="00247E6C" w:rsidRDefault="00247E6C">
            <w:pPr>
              <w:rPr>
                <w:rFonts w:ascii="宋体" w:hAnsi="宋体" w:cs="仿宋"/>
                <w:sz w:val="22"/>
                <w:szCs w:val="22"/>
              </w:rPr>
            </w:pPr>
          </w:p>
        </w:tc>
      </w:tr>
      <w:tr w:rsidR="00247E6C" w14:paraId="1D7679C5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44D95A05" w14:textId="77777777" w:rsidR="00247E6C" w:rsidRDefault="00AF0D94">
            <w:pPr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税号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615F3B65" w14:textId="77777777" w:rsidR="00247E6C" w:rsidRDefault="00247E6C">
            <w:pPr>
              <w:rPr>
                <w:rFonts w:ascii="宋体" w:hAnsi="宋体" w:cs="仿宋"/>
                <w:sz w:val="22"/>
                <w:szCs w:val="22"/>
              </w:rPr>
            </w:pPr>
          </w:p>
        </w:tc>
      </w:tr>
      <w:tr w:rsidR="00247E6C" w14:paraId="613B1BC8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652A3981" w14:textId="77777777" w:rsidR="00247E6C" w:rsidRDefault="00AF0D94">
            <w:pPr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缴费方式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1FECF9E2" w14:textId="77777777" w:rsidR="00247E6C" w:rsidRDefault="00AF0D94">
            <w:pPr>
              <w:ind w:firstLineChars="200" w:firstLine="440"/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□提前转账                    □现场交费</w:t>
            </w:r>
          </w:p>
        </w:tc>
      </w:tr>
      <w:tr w:rsidR="00247E6C" w14:paraId="5AD0A5DF" w14:textId="77777777">
        <w:trPr>
          <w:trHeight w:val="2690"/>
        </w:trPr>
        <w:tc>
          <w:tcPr>
            <w:tcW w:w="2376" w:type="dxa"/>
            <w:gridSpan w:val="2"/>
            <w:noWrap/>
            <w:vAlign w:val="center"/>
          </w:tcPr>
          <w:p w14:paraId="33A5A8D7" w14:textId="77777777" w:rsidR="00247E6C" w:rsidRDefault="00AF0D94">
            <w:pPr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备注（汇款单信息）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754B0A22" w14:textId="77777777" w:rsidR="00247E6C" w:rsidRDefault="00AF0D94">
            <w:pPr>
              <w:rPr>
                <w:rFonts w:ascii="宋体" w:hAnsi="宋体" w:cs="仿宋"/>
                <w:sz w:val="22"/>
                <w:szCs w:val="22"/>
              </w:rPr>
            </w:pPr>
            <w:r>
              <w:rPr>
                <w:rFonts w:ascii="宋体" w:hAnsi="宋体" w:cs="仿宋" w:hint="eastAsia"/>
                <w:sz w:val="22"/>
                <w:szCs w:val="22"/>
              </w:rPr>
              <w:t>可以选择将汇款凭证拍照或截图后粘贴此处</w:t>
            </w:r>
          </w:p>
        </w:tc>
      </w:tr>
    </w:tbl>
    <w:p w14:paraId="11784F08" w14:textId="77777777" w:rsidR="00247E6C" w:rsidRDefault="00AF0D94">
      <w:pPr>
        <w:pStyle w:val="ac"/>
        <w:spacing w:line="360" w:lineRule="auto"/>
        <w:ind w:firstLineChars="0" w:firstLine="0"/>
        <w:rPr>
          <w:rFonts w:ascii="宋体" w:hAnsi="宋体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注：填写报名回执表后请于</w:t>
      </w:r>
      <w:r>
        <w:rPr>
          <w:rFonts w:ascii="宋体" w:hAnsi="宋体"/>
          <w:sz w:val="22"/>
          <w:szCs w:val="22"/>
        </w:rPr>
        <w:t>2023年12月31日</w:t>
      </w:r>
      <w:r>
        <w:rPr>
          <w:rFonts w:ascii="宋体" w:hAnsi="宋体" w:cs="仿宋" w:hint="eastAsia"/>
          <w:sz w:val="22"/>
          <w:szCs w:val="22"/>
        </w:rPr>
        <w:t>前发送至邮箱</w:t>
      </w:r>
      <w:r>
        <w:rPr>
          <w:rFonts w:ascii="宋体" w:hAnsi="宋体"/>
          <w:sz w:val="22"/>
          <w:szCs w:val="22"/>
        </w:rPr>
        <w:t>z48@cpa.org.cn。</w:t>
      </w:r>
    </w:p>
    <w:p w14:paraId="4F7C926A" w14:textId="77777777" w:rsidR="00247E6C" w:rsidRDefault="00247E6C"/>
    <w:p w14:paraId="7909C24C" w14:textId="77777777" w:rsidR="00247E6C" w:rsidRDefault="00247E6C">
      <w:pPr>
        <w:widowControl/>
        <w:jc w:val="left"/>
      </w:pPr>
    </w:p>
    <w:sectPr w:rsidR="00247E6C">
      <w:footerReference w:type="default" r:id="rId6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4D4C" w14:textId="77777777" w:rsidR="00FA45DE" w:rsidRDefault="00FA45DE">
      <w:r>
        <w:separator/>
      </w:r>
    </w:p>
  </w:endnote>
  <w:endnote w:type="continuationSeparator" w:id="0">
    <w:p w14:paraId="700405A0" w14:textId="77777777" w:rsidR="00FA45DE" w:rsidRDefault="00FA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FF43E26-06AC-4E21-8862-BB9A3A43002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  <w:embedBold r:id="rId2" w:subsetted="1" w:fontKey="{32E988EE-AB81-4F48-9C3C-808B950FCE6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6247406-4BA6-4026-9262-C1711CEC093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>
      <w:rPr>
        <w:rFonts w:ascii="仿宋_GB2312" w:eastAsia="仿宋_GB2312" w:hint="eastAsia"/>
        <w:sz w:val="24"/>
        <w:szCs w:val="24"/>
      </w:rPr>
    </w:sdtEndPr>
    <w:sdtContent>
      <w:p w14:paraId="447C2DCA" w14:textId="603B37B2" w:rsidR="00247E6C" w:rsidRDefault="00AF0D94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9C32A0" w:rsidRPr="009C32A0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6AF5827C" w14:textId="77777777" w:rsidR="00247E6C" w:rsidRDefault="00247E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A1C3" w14:textId="77777777" w:rsidR="00FA45DE" w:rsidRDefault="00FA45DE">
      <w:r>
        <w:separator/>
      </w:r>
    </w:p>
  </w:footnote>
  <w:footnote w:type="continuationSeparator" w:id="0">
    <w:p w14:paraId="50D3076B" w14:textId="77777777" w:rsidR="00FA45DE" w:rsidRDefault="00FA4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yY2Q3MTliNTg4OWI4ZmYwN2Y0YzAzNDJmNGI2OTMifQ=="/>
  </w:docVars>
  <w:rsids>
    <w:rsidRoot w:val="7CD32728"/>
    <w:rsid w:val="0006414C"/>
    <w:rsid w:val="000B2591"/>
    <w:rsid w:val="000D3863"/>
    <w:rsid w:val="000E6553"/>
    <w:rsid w:val="00193934"/>
    <w:rsid w:val="001A3A43"/>
    <w:rsid w:val="001B77A8"/>
    <w:rsid w:val="001D5485"/>
    <w:rsid w:val="001E4A7F"/>
    <w:rsid w:val="00202332"/>
    <w:rsid w:val="002200E1"/>
    <w:rsid w:val="00222AF6"/>
    <w:rsid w:val="00247E6C"/>
    <w:rsid w:val="002842D4"/>
    <w:rsid w:val="00291096"/>
    <w:rsid w:val="002A1F0C"/>
    <w:rsid w:val="002C4CF9"/>
    <w:rsid w:val="002D79EE"/>
    <w:rsid w:val="0030771A"/>
    <w:rsid w:val="003172B6"/>
    <w:rsid w:val="00341830"/>
    <w:rsid w:val="003F1F7B"/>
    <w:rsid w:val="003F774F"/>
    <w:rsid w:val="00471107"/>
    <w:rsid w:val="004A18CB"/>
    <w:rsid w:val="004C178C"/>
    <w:rsid w:val="004F3F20"/>
    <w:rsid w:val="00520899"/>
    <w:rsid w:val="00582213"/>
    <w:rsid w:val="005D6C0B"/>
    <w:rsid w:val="005E516D"/>
    <w:rsid w:val="006345B1"/>
    <w:rsid w:val="00634E11"/>
    <w:rsid w:val="00636C42"/>
    <w:rsid w:val="00651F48"/>
    <w:rsid w:val="00654071"/>
    <w:rsid w:val="00661F26"/>
    <w:rsid w:val="00672850"/>
    <w:rsid w:val="00690697"/>
    <w:rsid w:val="00693912"/>
    <w:rsid w:val="006B6E49"/>
    <w:rsid w:val="00720D50"/>
    <w:rsid w:val="0074290C"/>
    <w:rsid w:val="00742F07"/>
    <w:rsid w:val="007C2A0B"/>
    <w:rsid w:val="007E1990"/>
    <w:rsid w:val="007E2C19"/>
    <w:rsid w:val="00817628"/>
    <w:rsid w:val="00877598"/>
    <w:rsid w:val="00980179"/>
    <w:rsid w:val="009C313F"/>
    <w:rsid w:val="009C32A0"/>
    <w:rsid w:val="00A532FB"/>
    <w:rsid w:val="00A62521"/>
    <w:rsid w:val="00A71934"/>
    <w:rsid w:val="00AF0D94"/>
    <w:rsid w:val="00AF69E1"/>
    <w:rsid w:val="00B249CD"/>
    <w:rsid w:val="00B67344"/>
    <w:rsid w:val="00B73428"/>
    <w:rsid w:val="00BB5FAF"/>
    <w:rsid w:val="00C41D1D"/>
    <w:rsid w:val="00C628EA"/>
    <w:rsid w:val="00C86A49"/>
    <w:rsid w:val="00C950CB"/>
    <w:rsid w:val="00D3013A"/>
    <w:rsid w:val="00D9736E"/>
    <w:rsid w:val="00DE2F6B"/>
    <w:rsid w:val="00DF5623"/>
    <w:rsid w:val="00E501E0"/>
    <w:rsid w:val="00EA3EB1"/>
    <w:rsid w:val="00EC723D"/>
    <w:rsid w:val="00F35C5E"/>
    <w:rsid w:val="00FA45DE"/>
    <w:rsid w:val="00FB099E"/>
    <w:rsid w:val="08066724"/>
    <w:rsid w:val="394A0EC1"/>
    <w:rsid w:val="3F9133A5"/>
    <w:rsid w:val="3FC03423"/>
    <w:rsid w:val="419B49AF"/>
    <w:rsid w:val="42236D65"/>
    <w:rsid w:val="43D63A7D"/>
    <w:rsid w:val="530629B5"/>
    <w:rsid w:val="57DFE706"/>
    <w:rsid w:val="62443907"/>
    <w:rsid w:val="672740AE"/>
    <w:rsid w:val="761572C4"/>
    <w:rsid w:val="78D77D4D"/>
    <w:rsid w:val="7B7610C6"/>
    <w:rsid w:val="7BBF4DE3"/>
    <w:rsid w:val="7CD32728"/>
    <w:rsid w:val="7DD4779B"/>
    <w:rsid w:val="7E77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40FAD"/>
  <w15:docId w15:val="{2B314CB1-E4D1-4A79-835D-D8E30548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026E5" w:themeColor="hyperlink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王莉芳</dc:creator>
  <cp:lastModifiedBy>华翠</cp:lastModifiedBy>
  <cp:revision>3</cp:revision>
  <cp:lastPrinted>2023-12-19T07:55:00Z</cp:lastPrinted>
  <dcterms:created xsi:type="dcterms:W3CDTF">2023-12-20T08:10:00Z</dcterms:created>
  <dcterms:modified xsi:type="dcterms:W3CDTF">2023-12-20T08:10:00Z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607F9BD3ED00D25F0949F5642A711C7F_43</vt:lpwstr>
  </property>
</Properties>
</file>