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53B" w:rsidRDefault="0000000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0A153B" w:rsidRDefault="00000000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2025年中国药学会医药知识产权研究</w:t>
      </w:r>
      <w:r>
        <w:rPr>
          <w:rFonts w:ascii="方正小标宋简体" w:eastAsia="方正小标宋简体" w:hAnsi="Times New Roman"/>
          <w:sz w:val="44"/>
          <w:szCs w:val="44"/>
        </w:rPr>
        <w:br/>
      </w:r>
      <w:r>
        <w:rPr>
          <w:rFonts w:ascii="方正小标宋简体" w:eastAsia="方正小标宋简体" w:hAnsi="Times New Roman" w:hint="eastAsia"/>
          <w:sz w:val="44"/>
          <w:szCs w:val="44"/>
        </w:rPr>
        <w:t>专业委员会学术年会日程</w:t>
      </w:r>
    </w:p>
    <w:p w:rsidR="000A153B" w:rsidRDefault="00000000">
      <w:pPr>
        <w:widowControl/>
        <w:tabs>
          <w:tab w:val="left" w:pos="8380"/>
        </w:tabs>
        <w:jc w:val="left"/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  <w:tab/>
      </w:r>
    </w:p>
    <w:tbl>
      <w:tblPr>
        <w:tblStyle w:val="121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46"/>
      </w:tblGrid>
      <w:tr w:rsidR="000A153B">
        <w:tc>
          <w:tcPr>
            <w:tcW w:w="1560" w:type="dxa"/>
            <w:shd w:val="clear" w:color="auto" w:fill="D9D9D9"/>
          </w:tcPr>
          <w:p w:rsidR="000A153B" w:rsidRDefault="00000000">
            <w:pPr>
              <w:widowControl/>
              <w:tabs>
                <w:tab w:val="left" w:pos="1420"/>
              </w:tabs>
              <w:spacing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2月12日</w:t>
            </w:r>
          </w:p>
        </w:tc>
        <w:tc>
          <w:tcPr>
            <w:tcW w:w="6946" w:type="dxa"/>
            <w:shd w:val="clear" w:color="auto" w:fill="D9D9D9"/>
          </w:tcPr>
          <w:p w:rsidR="000A153B" w:rsidRDefault="00000000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 xml:space="preserve">会议报到 </w:t>
            </w:r>
          </w:p>
        </w:tc>
      </w:tr>
      <w:tr w:rsidR="000A153B">
        <w:trPr>
          <w:trHeight w:val="537"/>
        </w:trPr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:0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0-20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:0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afterLines="50" w:after="156"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会议报到</w:t>
            </w:r>
          </w:p>
        </w:tc>
      </w:tr>
      <w:tr w:rsidR="000A153B">
        <w:tc>
          <w:tcPr>
            <w:tcW w:w="1560" w:type="dxa"/>
            <w:shd w:val="clear" w:color="auto" w:fill="D9D9D9"/>
          </w:tcPr>
          <w:p w:rsidR="000A153B" w:rsidRDefault="00000000">
            <w:pPr>
              <w:widowControl/>
              <w:tabs>
                <w:tab w:val="left" w:pos="1420"/>
              </w:tabs>
              <w:spacing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月13日</w:t>
            </w:r>
          </w:p>
        </w:tc>
        <w:tc>
          <w:tcPr>
            <w:tcW w:w="6946" w:type="dxa"/>
            <w:shd w:val="clear" w:color="auto" w:fill="D9D9D9"/>
          </w:tcPr>
          <w:p w:rsidR="000A153B" w:rsidRDefault="00000000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学术研讨会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8:30-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会议报到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9:00-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9:20</w:t>
            </w:r>
          </w:p>
        </w:tc>
        <w:tc>
          <w:tcPr>
            <w:tcW w:w="6946" w:type="dxa"/>
          </w:tcPr>
          <w:p w:rsidR="000A153B" w:rsidRDefault="00000000">
            <w:pPr>
              <w:widowControl/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开幕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致辞</w:t>
            </w:r>
          </w:p>
          <w:p w:rsidR="000A153B" w:rsidRDefault="00000000">
            <w:pPr>
              <w:widowControl/>
              <w:tabs>
                <w:tab w:val="left" w:pos="1985"/>
              </w:tabs>
              <w:spacing w:line="400" w:lineRule="exac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主持：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丁锦希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中国药科大学副校长</w:t>
            </w:r>
          </w:p>
          <w:p w:rsidR="000A153B" w:rsidRDefault="00000000">
            <w:pPr>
              <w:widowControl/>
              <w:tabs>
                <w:tab w:val="left" w:pos="1985"/>
              </w:tabs>
              <w:spacing w:line="400" w:lineRule="exac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张清奎 中国药学会医药知识产权研究专业委员会名誉主任委员</w:t>
            </w:r>
          </w:p>
        </w:tc>
      </w:tr>
      <w:tr w:rsidR="000A153B">
        <w:tc>
          <w:tcPr>
            <w:tcW w:w="8506" w:type="dxa"/>
            <w:gridSpan w:val="2"/>
          </w:tcPr>
          <w:p w:rsidR="000A153B" w:rsidRDefault="000A153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0A153B">
        <w:tc>
          <w:tcPr>
            <w:tcW w:w="8506" w:type="dxa"/>
            <w:gridSpan w:val="2"/>
          </w:tcPr>
          <w:p w:rsidR="000A153B" w:rsidRDefault="00000000">
            <w:pPr>
              <w:adjustRightInd w:val="0"/>
              <w:spacing w:beforeLines="50" w:before="156" w:line="400" w:lineRule="exact"/>
              <w:ind w:rightChars="-117" w:right="-246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专题</w:t>
            </w:r>
            <w:proofErr w:type="gramStart"/>
            <w:r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专利保护与创新价值实现</w:t>
            </w:r>
          </w:p>
          <w:p w:rsidR="000A153B" w:rsidRDefault="00000000">
            <w:pPr>
              <w:adjustRightInd w:val="0"/>
              <w:spacing w:afterLines="50" w:after="156" w:line="400" w:lineRule="exact"/>
              <w:ind w:rightChars="-117" w:right="-246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hd w:val="clear" w:color="auto" w:fill="FFFFFF"/>
              </w:rPr>
              <w:t>(主持：陈扬 华科医药科技有限公司副总经理)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9: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0-10:0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专利行政保护助力医药产业高质量发展</w:t>
            </w:r>
          </w:p>
          <w:p w:rsidR="000A153B" w:rsidRDefault="00000000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——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国家知识产权局知识产权保护司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（拟邀请）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10:00-1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:4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医药前沿技术的知识产权保护</w:t>
            </w:r>
          </w:p>
          <w:p w:rsidR="000A153B" w:rsidRDefault="00000000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国家知识产权局专利局</w:t>
            </w:r>
            <w:r>
              <w:rPr>
                <w:rFonts w:ascii="仿宋_GB2312" w:eastAsia="仿宋_GB2312" w:hAnsi="Times New Roman" w:hint="eastAsia"/>
                <w:color w:val="000000" w:themeColor="text1"/>
                <w:kern w:val="0"/>
                <w:sz w:val="24"/>
              </w:rPr>
              <w:t>医药生物发明审查部（拟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邀请）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10:40-10:5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休息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10:50-11:3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药品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专利授权、确权标准的新趋势</w:t>
            </w:r>
          </w:p>
          <w:p w:rsidR="000A153B" w:rsidRDefault="00000000">
            <w:pPr>
              <w:tabs>
                <w:tab w:val="left" w:pos="1701"/>
              </w:tabs>
              <w:adjustRightInd w:val="0"/>
              <w:spacing w:line="400" w:lineRule="exact"/>
              <w:ind w:left="461" w:hangingChars="192" w:hanging="461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——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李瑛琦 北京市竞天公诚律师事务所律师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11:30-12:30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圆桌讨论</w:t>
            </w:r>
          </w:p>
          <w:p w:rsidR="000A15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专利授权、确权新标准与专利权期限补偿对医药产业发展的影响</w:t>
            </w:r>
          </w:p>
          <w:p w:rsidR="000A15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医药产业高质量发展对专利制度的进一步需求</w:t>
            </w:r>
          </w:p>
          <w:p w:rsidR="000A15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新知识产权保护体系下企业研发注册的新思路</w:t>
            </w:r>
          </w:p>
        </w:tc>
      </w:tr>
      <w:tr w:rsidR="000A153B">
        <w:trPr>
          <w:trHeight w:val="2546"/>
        </w:trPr>
        <w:tc>
          <w:tcPr>
            <w:tcW w:w="8506" w:type="dxa"/>
            <w:gridSpan w:val="2"/>
          </w:tcPr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lastRenderedPageBreak/>
              <w:t>主持：程永顺 北京市高级人民法院原知识产权庭副庭长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left="1596" w:hangingChars="665" w:hanging="1596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嘉宾：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吴顺华 原国家知识产权局专利局化学发明审查部有机化学处处长，二级巡视员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leftChars="354" w:left="743" w:firstLine="2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孙立冰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 xml:space="preserve"> 中国药科大学实验室与设备管理处处长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兼国有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资产管理处处长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leftChars="354" w:left="743" w:firstLine="2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张徐兵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中国医学科学院药物研究所开发处处长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leftChars="354" w:left="743" w:firstLine="2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王荣霞 阿斯利康公司法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务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副总监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leftChars="354" w:left="743" w:firstLine="2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刘  雷 江苏恩华药业股份有限公司知识产权管理中心负责人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12:30-14:00</w:t>
            </w:r>
          </w:p>
        </w:tc>
        <w:tc>
          <w:tcPr>
            <w:tcW w:w="6946" w:type="dxa"/>
          </w:tcPr>
          <w:p w:rsidR="000A153B" w:rsidRDefault="00000000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午餐</w:t>
            </w:r>
            <w:r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 w:rsidR="000A153B">
        <w:tc>
          <w:tcPr>
            <w:tcW w:w="8506" w:type="dxa"/>
            <w:gridSpan w:val="2"/>
          </w:tcPr>
          <w:p w:rsidR="000A153B" w:rsidRDefault="000A153B">
            <w:pPr>
              <w:adjustRightInd w:val="0"/>
              <w:spacing w:line="400" w:lineRule="exact"/>
              <w:ind w:left="1026" w:hangingChars="426" w:hanging="1026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</w:p>
          <w:p w:rsidR="000A153B" w:rsidRDefault="00000000">
            <w:pPr>
              <w:adjustRightInd w:val="0"/>
              <w:spacing w:beforeLines="50" w:before="156" w:line="400" w:lineRule="exact"/>
              <w:ind w:left="1026" w:hangingChars="426" w:hanging="1026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hd w:val="clear" w:color="auto" w:fill="FFFFFF"/>
              </w:rPr>
              <w:t>专题二：知识产权制度改革与医药行业健康发展</w:t>
            </w:r>
          </w:p>
          <w:p w:rsidR="000A153B" w:rsidRDefault="00000000">
            <w:pPr>
              <w:adjustRightInd w:val="0"/>
              <w:spacing w:afterLines="50" w:after="156" w:line="400" w:lineRule="exact"/>
              <w:ind w:left="1026" w:hangingChars="426" w:hanging="1026"/>
              <w:jc w:val="center"/>
              <w:rPr>
                <w:rFonts w:ascii="仿宋_GB2312" w:eastAsia="仿宋_GB2312" w:hAnsi="Times New Roman"/>
                <w:b/>
                <w:color w:val="000000"/>
                <w:w w:val="95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hd w:val="clear" w:color="auto" w:fill="FFFFFF"/>
              </w:rPr>
              <w:t>（主</w:t>
            </w:r>
            <w:r>
              <w:rPr>
                <w:rFonts w:ascii="仿宋_GB2312" w:eastAsia="仿宋_GB2312" w:hint="eastAsia"/>
                <w:b/>
                <w:color w:val="000000" w:themeColor="text1"/>
                <w:kern w:val="0"/>
                <w:sz w:val="24"/>
                <w:shd w:val="clear" w:color="auto" w:fill="FFFFFF"/>
              </w:rPr>
              <w:t>持：耿文军 正大天晴药业集团股份有限公司副总裁）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14:0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0-</w:t>
            </w:r>
            <w:r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:4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bookmarkStart w:id="0" w:name="_Hlk213319448"/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药品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专利纠纷早期解决机制与药品注册审批的联动</w:t>
            </w:r>
          </w:p>
          <w:bookmarkEnd w:id="0"/>
          <w:p w:rsidR="000A153B" w:rsidRDefault="00000000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国家药品监督管理局药品注册管理司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（拟邀请）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14:40-15:20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药品试验数据保护制度实施与完善</w:t>
            </w:r>
          </w:p>
          <w:p w:rsidR="000A153B" w:rsidRDefault="00000000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——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杨悦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 xml:space="preserve"> 清华大学药学院研究员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15:20-16:00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临床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需求与创新发展双导向下市场独占期制度的构建</w:t>
            </w:r>
          </w:p>
          <w:p w:rsidR="000A153B" w:rsidRDefault="00000000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——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丁锦希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中国药科大学副校长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16:0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0-1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6:1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休息</w:t>
            </w:r>
          </w:p>
        </w:tc>
      </w:tr>
      <w:tr w:rsidR="000A153B">
        <w:tc>
          <w:tcPr>
            <w:tcW w:w="1560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16:1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-1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:00</w:t>
            </w:r>
          </w:p>
        </w:tc>
        <w:tc>
          <w:tcPr>
            <w:tcW w:w="6946" w:type="dxa"/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圆桌讨论</w:t>
            </w:r>
          </w:p>
          <w:p w:rsidR="000A15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全链条支持创新下知识产权制度改革的机遇与挑战</w:t>
            </w:r>
          </w:p>
          <w:p w:rsidR="000A15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如何建立完善我国药品试验数据保护与市场独占制度</w:t>
            </w:r>
          </w:p>
          <w:p w:rsidR="000A15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知识产权新体系对药品市场准入的影响</w:t>
            </w:r>
          </w:p>
        </w:tc>
      </w:tr>
      <w:tr w:rsidR="000A153B">
        <w:trPr>
          <w:trHeight w:val="1135"/>
        </w:trPr>
        <w:tc>
          <w:tcPr>
            <w:tcW w:w="8506" w:type="dxa"/>
            <w:gridSpan w:val="2"/>
          </w:tcPr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主持：郑永锋 天士力控股集团有限公司首席知识产权官、副总裁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嘉宾：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曹丽荣 同济大学副教授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杨  帆 诺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华中国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知识产权负责人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leftChars="354" w:left="743" w:firstLine="2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王麒麟 绿叶制药集团有限公司专利总监</w:t>
            </w:r>
          </w:p>
          <w:p w:rsidR="000A153B" w:rsidRDefault="00000000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 xml:space="preserve">周  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>祥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  <w:shd w:val="clear" w:color="auto" w:fill="FFFFFF"/>
              </w:rPr>
              <w:t xml:space="preserve"> 浙江康恩贝制药股份有限公司研发中心信息管理部部长</w:t>
            </w:r>
          </w:p>
          <w:p w:rsidR="000A153B" w:rsidRDefault="000A153B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0A1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A153B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A153B" w:rsidRDefault="00000000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工作会议</w:t>
            </w:r>
          </w:p>
        </w:tc>
      </w:tr>
      <w:tr w:rsidR="000A1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A153B" w:rsidRDefault="00000000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9:30-11:30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A153B" w:rsidRDefault="00000000">
            <w:pPr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中国药学会医药知识产权研究专业委员会工作会议</w:t>
            </w:r>
          </w:p>
        </w:tc>
      </w:tr>
    </w:tbl>
    <w:p w:rsidR="000A153B" w:rsidRDefault="000A153B" w:rsidP="00420F2F">
      <w:pPr>
        <w:widowControl/>
        <w:jc w:val="left"/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</w:pPr>
    </w:p>
    <w:sectPr w:rsidR="000A153B">
      <w:footerReference w:type="default" r:id="rId9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5A7" w:rsidRDefault="002225A7">
      <w:r>
        <w:separator/>
      </w:r>
    </w:p>
  </w:endnote>
  <w:endnote w:type="continuationSeparator" w:id="0">
    <w:p w:rsidR="002225A7" w:rsidRDefault="0022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544117"/>
      <w:docPartObj>
        <w:docPartGallery w:val="AutoText"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0A153B" w:rsidRDefault="00000000">
        <w:pPr>
          <w:pStyle w:val="ad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A153B" w:rsidRDefault="000A15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5A7" w:rsidRDefault="002225A7">
      <w:r>
        <w:separator/>
      </w:r>
    </w:p>
  </w:footnote>
  <w:footnote w:type="continuationSeparator" w:id="0">
    <w:p w:rsidR="002225A7" w:rsidRDefault="0022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B40"/>
    <w:multiLevelType w:val="multilevel"/>
    <w:tmpl w:val="1E182B40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84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comment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4C"/>
    <w:rsid w:val="00002176"/>
    <w:rsid w:val="0000382B"/>
    <w:rsid w:val="00005812"/>
    <w:rsid w:val="00012707"/>
    <w:rsid w:val="00020F3B"/>
    <w:rsid w:val="0002743A"/>
    <w:rsid w:val="0004159C"/>
    <w:rsid w:val="000527C4"/>
    <w:rsid w:val="00056940"/>
    <w:rsid w:val="00061845"/>
    <w:rsid w:val="0006422C"/>
    <w:rsid w:val="00064623"/>
    <w:rsid w:val="0006494F"/>
    <w:rsid w:val="00067E90"/>
    <w:rsid w:val="000809CB"/>
    <w:rsid w:val="00080CE0"/>
    <w:rsid w:val="000905F7"/>
    <w:rsid w:val="000926BB"/>
    <w:rsid w:val="00097127"/>
    <w:rsid w:val="0009794B"/>
    <w:rsid w:val="000A153B"/>
    <w:rsid w:val="000A1E2F"/>
    <w:rsid w:val="000A398A"/>
    <w:rsid w:val="000B6B2F"/>
    <w:rsid w:val="000B7F16"/>
    <w:rsid w:val="000C1DC3"/>
    <w:rsid w:val="000C41D9"/>
    <w:rsid w:val="000C7915"/>
    <w:rsid w:val="000D0765"/>
    <w:rsid w:val="000D7986"/>
    <w:rsid w:val="000E25A2"/>
    <w:rsid w:val="000E6B50"/>
    <w:rsid w:val="000E7FD0"/>
    <w:rsid w:val="000F0EBA"/>
    <w:rsid w:val="00110ACC"/>
    <w:rsid w:val="00121599"/>
    <w:rsid w:val="00134914"/>
    <w:rsid w:val="0013507A"/>
    <w:rsid w:val="0014102F"/>
    <w:rsid w:val="00141406"/>
    <w:rsid w:val="00144347"/>
    <w:rsid w:val="00145664"/>
    <w:rsid w:val="0015273C"/>
    <w:rsid w:val="00165677"/>
    <w:rsid w:val="00171066"/>
    <w:rsid w:val="00173896"/>
    <w:rsid w:val="001740FA"/>
    <w:rsid w:val="001742AA"/>
    <w:rsid w:val="001753BF"/>
    <w:rsid w:val="00180D57"/>
    <w:rsid w:val="00184EAB"/>
    <w:rsid w:val="00191419"/>
    <w:rsid w:val="0019169D"/>
    <w:rsid w:val="00195F60"/>
    <w:rsid w:val="001965CD"/>
    <w:rsid w:val="001969E5"/>
    <w:rsid w:val="001972E4"/>
    <w:rsid w:val="001A314F"/>
    <w:rsid w:val="001A6A48"/>
    <w:rsid w:val="001B7D14"/>
    <w:rsid w:val="001C07AE"/>
    <w:rsid w:val="001C43DB"/>
    <w:rsid w:val="001C54ED"/>
    <w:rsid w:val="001C7AE1"/>
    <w:rsid w:val="001D1B78"/>
    <w:rsid w:val="001D7E33"/>
    <w:rsid w:val="001E2DCB"/>
    <w:rsid w:val="001E3EFF"/>
    <w:rsid w:val="001E6A09"/>
    <w:rsid w:val="001E6AE9"/>
    <w:rsid w:val="001E6BC1"/>
    <w:rsid w:val="001F0FA8"/>
    <w:rsid w:val="001F4CDF"/>
    <w:rsid w:val="0020122B"/>
    <w:rsid w:val="00203499"/>
    <w:rsid w:val="00210612"/>
    <w:rsid w:val="00216BD1"/>
    <w:rsid w:val="00221478"/>
    <w:rsid w:val="00221DCF"/>
    <w:rsid w:val="002225A7"/>
    <w:rsid w:val="00224AFB"/>
    <w:rsid w:val="00232967"/>
    <w:rsid w:val="00233B21"/>
    <w:rsid w:val="00235FF5"/>
    <w:rsid w:val="002543E2"/>
    <w:rsid w:val="00261BB9"/>
    <w:rsid w:val="0026357E"/>
    <w:rsid w:val="00264DFB"/>
    <w:rsid w:val="002810DF"/>
    <w:rsid w:val="00281993"/>
    <w:rsid w:val="00284362"/>
    <w:rsid w:val="00284DE5"/>
    <w:rsid w:val="00292482"/>
    <w:rsid w:val="002A2342"/>
    <w:rsid w:val="002A36DD"/>
    <w:rsid w:val="002B12AC"/>
    <w:rsid w:val="002C13E9"/>
    <w:rsid w:val="002C422E"/>
    <w:rsid w:val="002C71C6"/>
    <w:rsid w:val="002C7AB7"/>
    <w:rsid w:val="002C7B81"/>
    <w:rsid w:val="002D20B7"/>
    <w:rsid w:val="002D2131"/>
    <w:rsid w:val="002D41F7"/>
    <w:rsid w:val="002E676F"/>
    <w:rsid w:val="00301099"/>
    <w:rsid w:val="00303B5C"/>
    <w:rsid w:val="00306809"/>
    <w:rsid w:val="00311437"/>
    <w:rsid w:val="00314653"/>
    <w:rsid w:val="00317FC5"/>
    <w:rsid w:val="003254D7"/>
    <w:rsid w:val="00326E6F"/>
    <w:rsid w:val="00332255"/>
    <w:rsid w:val="003373FD"/>
    <w:rsid w:val="00341D76"/>
    <w:rsid w:val="00362576"/>
    <w:rsid w:val="00362B3C"/>
    <w:rsid w:val="003630DB"/>
    <w:rsid w:val="00366F8D"/>
    <w:rsid w:val="00367F6E"/>
    <w:rsid w:val="00373324"/>
    <w:rsid w:val="00373C66"/>
    <w:rsid w:val="00382840"/>
    <w:rsid w:val="00395607"/>
    <w:rsid w:val="003A2056"/>
    <w:rsid w:val="003A2225"/>
    <w:rsid w:val="003A226F"/>
    <w:rsid w:val="003B08DE"/>
    <w:rsid w:val="003B1B51"/>
    <w:rsid w:val="003B55D1"/>
    <w:rsid w:val="003C364E"/>
    <w:rsid w:val="003C7F00"/>
    <w:rsid w:val="003E0582"/>
    <w:rsid w:val="003E1F8E"/>
    <w:rsid w:val="003E65DF"/>
    <w:rsid w:val="003F4BDA"/>
    <w:rsid w:val="003F5738"/>
    <w:rsid w:val="00400F08"/>
    <w:rsid w:val="004172A8"/>
    <w:rsid w:val="00420F2F"/>
    <w:rsid w:val="0042125C"/>
    <w:rsid w:val="0042691D"/>
    <w:rsid w:val="00431D56"/>
    <w:rsid w:val="00435B95"/>
    <w:rsid w:val="00441ED4"/>
    <w:rsid w:val="00444F86"/>
    <w:rsid w:val="0046011F"/>
    <w:rsid w:val="00463B9B"/>
    <w:rsid w:val="00464DD2"/>
    <w:rsid w:val="00471DA2"/>
    <w:rsid w:val="00480FF9"/>
    <w:rsid w:val="00481E5E"/>
    <w:rsid w:val="004842DF"/>
    <w:rsid w:val="00486024"/>
    <w:rsid w:val="00493898"/>
    <w:rsid w:val="004A239B"/>
    <w:rsid w:val="004A6340"/>
    <w:rsid w:val="004B45F2"/>
    <w:rsid w:val="004C3D34"/>
    <w:rsid w:val="004D1F39"/>
    <w:rsid w:val="004E2963"/>
    <w:rsid w:val="004E36B9"/>
    <w:rsid w:val="004F3C13"/>
    <w:rsid w:val="004F4EDD"/>
    <w:rsid w:val="00503BDA"/>
    <w:rsid w:val="00504D40"/>
    <w:rsid w:val="00506538"/>
    <w:rsid w:val="00507660"/>
    <w:rsid w:val="005105B2"/>
    <w:rsid w:val="00515E38"/>
    <w:rsid w:val="00520155"/>
    <w:rsid w:val="00527016"/>
    <w:rsid w:val="00542E3E"/>
    <w:rsid w:val="00543584"/>
    <w:rsid w:val="00543697"/>
    <w:rsid w:val="00546DA0"/>
    <w:rsid w:val="00554CDA"/>
    <w:rsid w:val="005564B4"/>
    <w:rsid w:val="00557095"/>
    <w:rsid w:val="00565332"/>
    <w:rsid w:val="00567BAE"/>
    <w:rsid w:val="00570A01"/>
    <w:rsid w:val="00572FA3"/>
    <w:rsid w:val="0058629A"/>
    <w:rsid w:val="00587974"/>
    <w:rsid w:val="00587F8D"/>
    <w:rsid w:val="00594F41"/>
    <w:rsid w:val="005951B5"/>
    <w:rsid w:val="005A4A47"/>
    <w:rsid w:val="005B0A12"/>
    <w:rsid w:val="005B28BD"/>
    <w:rsid w:val="005B4D35"/>
    <w:rsid w:val="005C609E"/>
    <w:rsid w:val="005D2DA5"/>
    <w:rsid w:val="005D2F18"/>
    <w:rsid w:val="005D3927"/>
    <w:rsid w:val="005D40FA"/>
    <w:rsid w:val="005D41E6"/>
    <w:rsid w:val="005D6492"/>
    <w:rsid w:val="005E5A14"/>
    <w:rsid w:val="005F62D0"/>
    <w:rsid w:val="00614B83"/>
    <w:rsid w:val="00617537"/>
    <w:rsid w:val="0062414C"/>
    <w:rsid w:val="0063606F"/>
    <w:rsid w:val="00645208"/>
    <w:rsid w:val="0064765F"/>
    <w:rsid w:val="006504D5"/>
    <w:rsid w:val="00657AEE"/>
    <w:rsid w:val="006605A4"/>
    <w:rsid w:val="00660885"/>
    <w:rsid w:val="006612B3"/>
    <w:rsid w:val="00671921"/>
    <w:rsid w:val="0067197C"/>
    <w:rsid w:val="0067262F"/>
    <w:rsid w:val="00673657"/>
    <w:rsid w:val="00676BB2"/>
    <w:rsid w:val="0068412A"/>
    <w:rsid w:val="00684DB1"/>
    <w:rsid w:val="00685A38"/>
    <w:rsid w:val="00686776"/>
    <w:rsid w:val="00687FC7"/>
    <w:rsid w:val="0069243C"/>
    <w:rsid w:val="006932D7"/>
    <w:rsid w:val="006B1611"/>
    <w:rsid w:val="006B4053"/>
    <w:rsid w:val="006B6F2E"/>
    <w:rsid w:val="006B7DBD"/>
    <w:rsid w:val="006C2DD6"/>
    <w:rsid w:val="006C4D6B"/>
    <w:rsid w:val="006D254C"/>
    <w:rsid w:val="006D3E9C"/>
    <w:rsid w:val="006D4539"/>
    <w:rsid w:val="006F0221"/>
    <w:rsid w:val="006F7363"/>
    <w:rsid w:val="00702DBE"/>
    <w:rsid w:val="00720299"/>
    <w:rsid w:val="00721FE9"/>
    <w:rsid w:val="00723044"/>
    <w:rsid w:val="00726523"/>
    <w:rsid w:val="00727B3F"/>
    <w:rsid w:val="007326A3"/>
    <w:rsid w:val="00740A1E"/>
    <w:rsid w:val="007455B4"/>
    <w:rsid w:val="00747A22"/>
    <w:rsid w:val="0075331D"/>
    <w:rsid w:val="00754DDD"/>
    <w:rsid w:val="00760B9C"/>
    <w:rsid w:val="007659ED"/>
    <w:rsid w:val="00765DC6"/>
    <w:rsid w:val="007750A4"/>
    <w:rsid w:val="00775E7F"/>
    <w:rsid w:val="0077675D"/>
    <w:rsid w:val="0078339E"/>
    <w:rsid w:val="00784458"/>
    <w:rsid w:val="00786E06"/>
    <w:rsid w:val="00787E7E"/>
    <w:rsid w:val="00793FE0"/>
    <w:rsid w:val="007962CA"/>
    <w:rsid w:val="007A1592"/>
    <w:rsid w:val="007A2B8B"/>
    <w:rsid w:val="007A6C6B"/>
    <w:rsid w:val="007A717F"/>
    <w:rsid w:val="007B11DB"/>
    <w:rsid w:val="007B731D"/>
    <w:rsid w:val="007C098A"/>
    <w:rsid w:val="007C3579"/>
    <w:rsid w:val="007D2857"/>
    <w:rsid w:val="007D2DFD"/>
    <w:rsid w:val="007D53F4"/>
    <w:rsid w:val="007E096E"/>
    <w:rsid w:val="007E22B4"/>
    <w:rsid w:val="007E495E"/>
    <w:rsid w:val="00801F41"/>
    <w:rsid w:val="00803BD2"/>
    <w:rsid w:val="00806A47"/>
    <w:rsid w:val="0080730E"/>
    <w:rsid w:val="00815B76"/>
    <w:rsid w:val="00824DFB"/>
    <w:rsid w:val="008273E8"/>
    <w:rsid w:val="00832C23"/>
    <w:rsid w:val="00841E30"/>
    <w:rsid w:val="00843A78"/>
    <w:rsid w:val="00846D8A"/>
    <w:rsid w:val="00850103"/>
    <w:rsid w:val="00850165"/>
    <w:rsid w:val="00850365"/>
    <w:rsid w:val="0086446C"/>
    <w:rsid w:val="0087115F"/>
    <w:rsid w:val="00875D4D"/>
    <w:rsid w:val="008823DD"/>
    <w:rsid w:val="00887437"/>
    <w:rsid w:val="008A0152"/>
    <w:rsid w:val="008A314D"/>
    <w:rsid w:val="008A7D03"/>
    <w:rsid w:val="008B0CB6"/>
    <w:rsid w:val="008B1E59"/>
    <w:rsid w:val="008C07DE"/>
    <w:rsid w:val="008D5B3A"/>
    <w:rsid w:val="008D78F5"/>
    <w:rsid w:val="008E0448"/>
    <w:rsid w:val="008E3BAA"/>
    <w:rsid w:val="008E6309"/>
    <w:rsid w:val="008F10CB"/>
    <w:rsid w:val="008F6B0E"/>
    <w:rsid w:val="00903F5F"/>
    <w:rsid w:val="0090582B"/>
    <w:rsid w:val="0090627A"/>
    <w:rsid w:val="009078F7"/>
    <w:rsid w:val="009148E0"/>
    <w:rsid w:val="009166F4"/>
    <w:rsid w:val="0092249A"/>
    <w:rsid w:val="00924A8C"/>
    <w:rsid w:val="00951D62"/>
    <w:rsid w:val="0096185D"/>
    <w:rsid w:val="009634CD"/>
    <w:rsid w:val="00964F69"/>
    <w:rsid w:val="0096637B"/>
    <w:rsid w:val="009675C4"/>
    <w:rsid w:val="00970B79"/>
    <w:rsid w:val="0098221C"/>
    <w:rsid w:val="0098252D"/>
    <w:rsid w:val="00994DFE"/>
    <w:rsid w:val="00995603"/>
    <w:rsid w:val="00997921"/>
    <w:rsid w:val="009A1914"/>
    <w:rsid w:val="009A4D2B"/>
    <w:rsid w:val="009B0B40"/>
    <w:rsid w:val="009C1391"/>
    <w:rsid w:val="009C1BD0"/>
    <w:rsid w:val="009C5532"/>
    <w:rsid w:val="009D03FA"/>
    <w:rsid w:val="009D5187"/>
    <w:rsid w:val="009D601E"/>
    <w:rsid w:val="009F1F34"/>
    <w:rsid w:val="009F4A2B"/>
    <w:rsid w:val="009F7176"/>
    <w:rsid w:val="00A05D39"/>
    <w:rsid w:val="00A068E0"/>
    <w:rsid w:val="00A150D8"/>
    <w:rsid w:val="00A15114"/>
    <w:rsid w:val="00A161A4"/>
    <w:rsid w:val="00A23341"/>
    <w:rsid w:val="00A32845"/>
    <w:rsid w:val="00A3323D"/>
    <w:rsid w:val="00A4123C"/>
    <w:rsid w:val="00A43701"/>
    <w:rsid w:val="00A6185E"/>
    <w:rsid w:val="00A631E2"/>
    <w:rsid w:val="00A64706"/>
    <w:rsid w:val="00A65F39"/>
    <w:rsid w:val="00A71F27"/>
    <w:rsid w:val="00A727D7"/>
    <w:rsid w:val="00A75685"/>
    <w:rsid w:val="00A76781"/>
    <w:rsid w:val="00A837D6"/>
    <w:rsid w:val="00A85EE5"/>
    <w:rsid w:val="00A95749"/>
    <w:rsid w:val="00AA417A"/>
    <w:rsid w:val="00AA759B"/>
    <w:rsid w:val="00AB194D"/>
    <w:rsid w:val="00AB6B87"/>
    <w:rsid w:val="00AC581B"/>
    <w:rsid w:val="00AD64CA"/>
    <w:rsid w:val="00AE1965"/>
    <w:rsid w:val="00AE2BDD"/>
    <w:rsid w:val="00B122C2"/>
    <w:rsid w:val="00B14D2D"/>
    <w:rsid w:val="00B16933"/>
    <w:rsid w:val="00B16C03"/>
    <w:rsid w:val="00B202A9"/>
    <w:rsid w:val="00B21D8D"/>
    <w:rsid w:val="00B33541"/>
    <w:rsid w:val="00B33BDD"/>
    <w:rsid w:val="00B40FE9"/>
    <w:rsid w:val="00B50404"/>
    <w:rsid w:val="00B5239D"/>
    <w:rsid w:val="00B57F8B"/>
    <w:rsid w:val="00B615B5"/>
    <w:rsid w:val="00B64C49"/>
    <w:rsid w:val="00B72ED7"/>
    <w:rsid w:val="00B73546"/>
    <w:rsid w:val="00B77AC8"/>
    <w:rsid w:val="00B84BE6"/>
    <w:rsid w:val="00B85393"/>
    <w:rsid w:val="00B90A69"/>
    <w:rsid w:val="00B92AA8"/>
    <w:rsid w:val="00B95664"/>
    <w:rsid w:val="00BA0419"/>
    <w:rsid w:val="00BA733D"/>
    <w:rsid w:val="00BA74F9"/>
    <w:rsid w:val="00BB15CC"/>
    <w:rsid w:val="00BB19E0"/>
    <w:rsid w:val="00BB381A"/>
    <w:rsid w:val="00BC0646"/>
    <w:rsid w:val="00BC2E94"/>
    <w:rsid w:val="00BC2EFA"/>
    <w:rsid w:val="00BE3E30"/>
    <w:rsid w:val="00BE7B80"/>
    <w:rsid w:val="00BF2BFF"/>
    <w:rsid w:val="00C17BD7"/>
    <w:rsid w:val="00C21E9F"/>
    <w:rsid w:val="00C24D3D"/>
    <w:rsid w:val="00C25BB9"/>
    <w:rsid w:val="00C27841"/>
    <w:rsid w:val="00C309FD"/>
    <w:rsid w:val="00C30AD0"/>
    <w:rsid w:val="00C539FB"/>
    <w:rsid w:val="00C53A34"/>
    <w:rsid w:val="00C77A62"/>
    <w:rsid w:val="00C821C7"/>
    <w:rsid w:val="00C87FE6"/>
    <w:rsid w:val="00C92A9F"/>
    <w:rsid w:val="00C95747"/>
    <w:rsid w:val="00C965C6"/>
    <w:rsid w:val="00CA019F"/>
    <w:rsid w:val="00CC264A"/>
    <w:rsid w:val="00CD2C44"/>
    <w:rsid w:val="00CF2057"/>
    <w:rsid w:val="00CF41E1"/>
    <w:rsid w:val="00D0628B"/>
    <w:rsid w:val="00D07210"/>
    <w:rsid w:val="00D211C6"/>
    <w:rsid w:val="00D34D6A"/>
    <w:rsid w:val="00D51452"/>
    <w:rsid w:val="00D52C50"/>
    <w:rsid w:val="00D573C8"/>
    <w:rsid w:val="00D61AAE"/>
    <w:rsid w:val="00D723E2"/>
    <w:rsid w:val="00D73719"/>
    <w:rsid w:val="00D748C5"/>
    <w:rsid w:val="00D757B3"/>
    <w:rsid w:val="00D77691"/>
    <w:rsid w:val="00D816AC"/>
    <w:rsid w:val="00D840FC"/>
    <w:rsid w:val="00DA183B"/>
    <w:rsid w:val="00DA1E8E"/>
    <w:rsid w:val="00DB3368"/>
    <w:rsid w:val="00DB4B02"/>
    <w:rsid w:val="00DB5A69"/>
    <w:rsid w:val="00DB6807"/>
    <w:rsid w:val="00DC28ED"/>
    <w:rsid w:val="00DC5F66"/>
    <w:rsid w:val="00DC7E76"/>
    <w:rsid w:val="00DD7E5B"/>
    <w:rsid w:val="00DE1EAA"/>
    <w:rsid w:val="00DF24DA"/>
    <w:rsid w:val="00E25863"/>
    <w:rsid w:val="00E3028B"/>
    <w:rsid w:val="00E31F4F"/>
    <w:rsid w:val="00E35813"/>
    <w:rsid w:val="00E47AC0"/>
    <w:rsid w:val="00E506A5"/>
    <w:rsid w:val="00E52B7B"/>
    <w:rsid w:val="00E54370"/>
    <w:rsid w:val="00E576CC"/>
    <w:rsid w:val="00E5783A"/>
    <w:rsid w:val="00E62572"/>
    <w:rsid w:val="00E64A3F"/>
    <w:rsid w:val="00E75CD3"/>
    <w:rsid w:val="00E844A5"/>
    <w:rsid w:val="00E95BDC"/>
    <w:rsid w:val="00E979A7"/>
    <w:rsid w:val="00EA00AB"/>
    <w:rsid w:val="00EA0ED0"/>
    <w:rsid w:val="00EB1256"/>
    <w:rsid w:val="00EB7388"/>
    <w:rsid w:val="00EB77ED"/>
    <w:rsid w:val="00EC12D8"/>
    <w:rsid w:val="00EC1AAE"/>
    <w:rsid w:val="00EC5F60"/>
    <w:rsid w:val="00ED285A"/>
    <w:rsid w:val="00EE6F1F"/>
    <w:rsid w:val="00EF0C03"/>
    <w:rsid w:val="00F054CC"/>
    <w:rsid w:val="00F06526"/>
    <w:rsid w:val="00F11678"/>
    <w:rsid w:val="00F13789"/>
    <w:rsid w:val="00F1629C"/>
    <w:rsid w:val="00F166FC"/>
    <w:rsid w:val="00F20DCA"/>
    <w:rsid w:val="00F231E3"/>
    <w:rsid w:val="00F32AC3"/>
    <w:rsid w:val="00F345F1"/>
    <w:rsid w:val="00F37FCA"/>
    <w:rsid w:val="00F579D8"/>
    <w:rsid w:val="00F63C45"/>
    <w:rsid w:val="00F66391"/>
    <w:rsid w:val="00F66DED"/>
    <w:rsid w:val="00F8012A"/>
    <w:rsid w:val="00F973A0"/>
    <w:rsid w:val="00F97464"/>
    <w:rsid w:val="00FA0DE0"/>
    <w:rsid w:val="00FB41E9"/>
    <w:rsid w:val="00FB4D02"/>
    <w:rsid w:val="00FB734D"/>
    <w:rsid w:val="00FC60FB"/>
    <w:rsid w:val="00FD14E8"/>
    <w:rsid w:val="00FD2B8E"/>
    <w:rsid w:val="00FD5494"/>
    <w:rsid w:val="00FD5D6E"/>
    <w:rsid w:val="00FD786C"/>
    <w:rsid w:val="00FE090F"/>
    <w:rsid w:val="00FF5201"/>
    <w:rsid w:val="00FF74CA"/>
    <w:rsid w:val="00FF7B50"/>
    <w:rsid w:val="29F7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CBDDC9"/>
  <w15:docId w15:val="{83D798A2-2E45-44F9-AEAA-7D7924B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Body Text Indent"/>
    <w:basedOn w:val="a"/>
    <w:link w:val="a8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af0">
    <w:name w:val="页眉 字符"/>
    <w:basedOn w:val="a0"/>
    <w:link w:val="af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qFormat/>
    <w:rPr>
      <w:rFonts w:ascii="Calibri" w:eastAsia="宋体" w:hAnsi="Calibri" w:cs="Times New Roman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table" w:customStyle="1" w:styleId="1">
    <w:name w:val="网格型1"/>
    <w:basedOn w:val="a1"/>
    <w:uiPriority w:val="3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table" w:customStyle="1" w:styleId="2">
    <w:name w:val="网格型2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AC01A-BAD9-4D10-BA01-9F2EAA18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957</Characters>
  <Application>Microsoft Office Word</Application>
  <DocSecurity>0</DocSecurity>
  <Lines>7</Lines>
  <Paragraphs>2</Paragraphs>
  <ScaleCrop>false</ScaleCrop>
  <Company>CYKJ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CYKJ</dc:creator>
  <cp:lastModifiedBy>华翠</cp:lastModifiedBy>
  <cp:revision>4</cp:revision>
  <cp:lastPrinted>2024-10-22T10:04:00Z</cp:lastPrinted>
  <dcterms:created xsi:type="dcterms:W3CDTF">2025-11-26T08:59:00Z</dcterms:created>
  <dcterms:modified xsi:type="dcterms:W3CDTF">2025-11-26T09:01:00Z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eyJoZGlkIjoiOTU2MGIwMjE2NzMzNDZkNGNhMDE4OGQ1NDc2YjVlNjEiLCJ1c2VySWQiOiI0Mjg4ODM4MjAifQ==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E27E327B45D74EE5B772769F4A144D26_12</vt:lpwstr>
  </property>
</Properties>
</file>